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B6" w:rsidRPr="007B3467" w:rsidRDefault="007115B6" w:rsidP="007B3467">
      <w:pPr>
        <w:spacing w:after="0" w:line="240" w:lineRule="auto"/>
        <w:jc w:val="center"/>
        <w:rPr>
          <w:rFonts w:ascii="Times New Roman" w:eastAsia="Times New Roman" w:hAnsi="Times New Roman" w:cs="Times New Roman"/>
          <w:b/>
          <w:bCs/>
          <w:sz w:val="24"/>
          <w:szCs w:val="24"/>
        </w:rPr>
      </w:pPr>
      <w:r w:rsidRPr="007B3467">
        <w:rPr>
          <w:rFonts w:ascii="Times New Roman" w:eastAsia="Times New Roman" w:hAnsi="Times New Roman" w:cs="Times New Roman"/>
          <w:b/>
          <w:bCs/>
          <w:sz w:val="24"/>
          <w:szCs w:val="24"/>
        </w:rPr>
        <w:t>РОССИЙСКАЯ ФЕДЕРАЦИЯ</w:t>
      </w:r>
      <w:r w:rsidRPr="007B3467">
        <w:rPr>
          <w:rFonts w:ascii="Times New Roman" w:eastAsia="Times New Roman" w:hAnsi="Times New Roman" w:cs="Times New Roman"/>
          <w:sz w:val="24"/>
          <w:szCs w:val="24"/>
        </w:rPr>
        <w:br/>
      </w:r>
      <w:r w:rsidRPr="007B3467">
        <w:rPr>
          <w:rFonts w:ascii="Times New Roman" w:eastAsia="Times New Roman" w:hAnsi="Times New Roman" w:cs="Times New Roman"/>
          <w:b/>
          <w:bCs/>
          <w:sz w:val="24"/>
          <w:szCs w:val="24"/>
        </w:rPr>
        <w:t>ИРКУТСКАЯ ОБЛАСТЬ</w:t>
      </w:r>
      <w:r w:rsidRPr="007B3467">
        <w:rPr>
          <w:rFonts w:ascii="Times New Roman" w:eastAsia="Times New Roman" w:hAnsi="Times New Roman" w:cs="Times New Roman"/>
          <w:sz w:val="24"/>
          <w:szCs w:val="24"/>
        </w:rPr>
        <w:br/>
      </w:r>
      <w:r w:rsidRPr="007B3467">
        <w:rPr>
          <w:rFonts w:ascii="Times New Roman" w:eastAsia="Times New Roman" w:hAnsi="Times New Roman" w:cs="Times New Roman"/>
          <w:b/>
          <w:bCs/>
          <w:sz w:val="24"/>
          <w:szCs w:val="24"/>
        </w:rPr>
        <w:t>АДМИНИСТРАЦИЯ</w:t>
      </w:r>
      <w:r w:rsidRPr="007B3467">
        <w:rPr>
          <w:rFonts w:ascii="Times New Roman" w:eastAsia="Times New Roman" w:hAnsi="Times New Roman" w:cs="Times New Roman"/>
          <w:sz w:val="24"/>
          <w:szCs w:val="24"/>
        </w:rPr>
        <w:br/>
      </w:r>
      <w:r w:rsidRPr="007B3467">
        <w:rPr>
          <w:rFonts w:ascii="Times New Roman" w:eastAsia="Times New Roman" w:hAnsi="Times New Roman" w:cs="Times New Roman"/>
          <w:b/>
          <w:bCs/>
          <w:sz w:val="24"/>
          <w:szCs w:val="24"/>
        </w:rPr>
        <w:t>НЕБЕЛЬСКОГО СЕЛЬСКОГО ПОСЕЛЕНИЯ</w:t>
      </w:r>
    </w:p>
    <w:p w:rsidR="00176557" w:rsidRDefault="00176557" w:rsidP="007B3467">
      <w:pPr>
        <w:spacing w:after="0" w:line="240" w:lineRule="auto"/>
        <w:jc w:val="center"/>
        <w:rPr>
          <w:rFonts w:ascii="Times New Roman" w:eastAsia="Times New Roman" w:hAnsi="Times New Roman" w:cs="Times New Roman"/>
          <w:b/>
          <w:bCs/>
          <w:sz w:val="24"/>
          <w:szCs w:val="24"/>
        </w:rPr>
      </w:pPr>
    </w:p>
    <w:p w:rsidR="007115B6" w:rsidRPr="007B3467" w:rsidRDefault="007115B6" w:rsidP="007B3467">
      <w:pPr>
        <w:spacing w:after="0" w:line="240" w:lineRule="auto"/>
        <w:jc w:val="center"/>
        <w:rPr>
          <w:rFonts w:ascii="Times New Roman" w:eastAsia="Times New Roman" w:hAnsi="Times New Roman" w:cs="Times New Roman"/>
          <w:sz w:val="24"/>
          <w:szCs w:val="24"/>
        </w:rPr>
      </w:pPr>
      <w:proofErr w:type="gramStart"/>
      <w:r w:rsidRPr="007B3467">
        <w:rPr>
          <w:rFonts w:ascii="Times New Roman" w:eastAsia="Times New Roman" w:hAnsi="Times New Roman" w:cs="Times New Roman"/>
          <w:b/>
          <w:bCs/>
          <w:sz w:val="24"/>
          <w:szCs w:val="24"/>
        </w:rPr>
        <w:t>П</w:t>
      </w:r>
      <w:proofErr w:type="gramEnd"/>
      <w:r w:rsidRPr="007B3467">
        <w:rPr>
          <w:rFonts w:ascii="Times New Roman" w:eastAsia="Times New Roman" w:hAnsi="Times New Roman" w:cs="Times New Roman"/>
          <w:b/>
          <w:bCs/>
          <w:sz w:val="24"/>
          <w:szCs w:val="24"/>
        </w:rPr>
        <w:t xml:space="preserve"> О С Т А Н О В Л Е Н И Е</w:t>
      </w:r>
      <w:r w:rsidR="003E3CBA" w:rsidRPr="007B3467">
        <w:rPr>
          <w:rFonts w:ascii="Times New Roman" w:eastAsia="Times New Roman" w:hAnsi="Times New Roman" w:cs="Times New Roman"/>
          <w:b/>
          <w:bCs/>
          <w:sz w:val="24"/>
          <w:szCs w:val="24"/>
        </w:rPr>
        <w:t xml:space="preserve"> №</w:t>
      </w:r>
      <w:r w:rsidR="00176557">
        <w:rPr>
          <w:rFonts w:ascii="Times New Roman" w:eastAsia="Times New Roman" w:hAnsi="Times New Roman" w:cs="Times New Roman"/>
          <w:b/>
          <w:bCs/>
          <w:sz w:val="24"/>
          <w:szCs w:val="24"/>
        </w:rPr>
        <w:t xml:space="preserve"> 18</w:t>
      </w:r>
    </w:p>
    <w:p w:rsidR="007115B6" w:rsidRPr="007B3467" w:rsidRDefault="00375440" w:rsidP="003E3CBA">
      <w:pPr>
        <w:spacing w:before="100" w:beforeAutospacing="1" w:after="100" w:afterAutospacing="1" w:line="240" w:lineRule="auto"/>
        <w:rPr>
          <w:rFonts w:ascii="Times New Roman" w:eastAsia="Times New Roman" w:hAnsi="Times New Roman" w:cs="Times New Roman"/>
          <w:sz w:val="24"/>
          <w:szCs w:val="24"/>
        </w:rPr>
      </w:pPr>
      <w:r w:rsidRPr="007B3467">
        <w:rPr>
          <w:rFonts w:ascii="Times New Roman" w:eastAsia="Times New Roman" w:hAnsi="Times New Roman" w:cs="Times New Roman"/>
          <w:bCs/>
          <w:sz w:val="24"/>
          <w:szCs w:val="24"/>
        </w:rPr>
        <w:t xml:space="preserve">от </w:t>
      </w:r>
      <w:r w:rsidR="00176557">
        <w:rPr>
          <w:rFonts w:ascii="Times New Roman" w:eastAsia="Times New Roman" w:hAnsi="Times New Roman" w:cs="Times New Roman"/>
          <w:bCs/>
          <w:sz w:val="24"/>
          <w:szCs w:val="24"/>
        </w:rPr>
        <w:t xml:space="preserve">05 июля 2021 </w:t>
      </w:r>
      <w:r w:rsidR="007115B6" w:rsidRPr="007B3467">
        <w:rPr>
          <w:rFonts w:ascii="Times New Roman" w:eastAsia="Times New Roman" w:hAnsi="Times New Roman" w:cs="Times New Roman"/>
          <w:bCs/>
          <w:sz w:val="24"/>
          <w:szCs w:val="24"/>
        </w:rPr>
        <w:t>г</w:t>
      </w:r>
      <w:r w:rsidR="00176557">
        <w:rPr>
          <w:rFonts w:ascii="Times New Roman" w:eastAsia="Times New Roman" w:hAnsi="Times New Roman" w:cs="Times New Roman"/>
          <w:bCs/>
          <w:sz w:val="24"/>
          <w:szCs w:val="24"/>
        </w:rPr>
        <w:t>.</w:t>
      </w:r>
      <w:r w:rsidR="003E3CBA" w:rsidRPr="007B3467">
        <w:rPr>
          <w:rFonts w:ascii="Times New Roman" w:eastAsia="Times New Roman" w:hAnsi="Times New Roman" w:cs="Times New Roman"/>
          <w:bCs/>
          <w:sz w:val="24"/>
          <w:szCs w:val="24"/>
        </w:rPr>
        <w:t xml:space="preserve">                                                     </w:t>
      </w:r>
      <w:r w:rsidR="00176557">
        <w:rPr>
          <w:rFonts w:ascii="Times New Roman" w:eastAsia="Times New Roman" w:hAnsi="Times New Roman" w:cs="Times New Roman"/>
          <w:bCs/>
          <w:sz w:val="24"/>
          <w:szCs w:val="24"/>
        </w:rPr>
        <w:t xml:space="preserve">                                       </w:t>
      </w:r>
      <w:r w:rsidR="00176557">
        <w:rPr>
          <w:rFonts w:ascii="Times New Roman" w:eastAsia="Times New Roman" w:hAnsi="Times New Roman" w:cs="Times New Roman"/>
          <w:bCs/>
          <w:sz w:val="24"/>
          <w:szCs w:val="24"/>
        </w:rPr>
        <w:tab/>
        <w:t xml:space="preserve">       </w:t>
      </w:r>
      <w:proofErr w:type="spellStart"/>
      <w:r w:rsidR="003E3CBA" w:rsidRPr="007B3467">
        <w:rPr>
          <w:rFonts w:ascii="Times New Roman" w:eastAsia="Times New Roman" w:hAnsi="Times New Roman" w:cs="Times New Roman"/>
          <w:bCs/>
          <w:sz w:val="24"/>
          <w:szCs w:val="24"/>
        </w:rPr>
        <w:t>п</w:t>
      </w:r>
      <w:proofErr w:type="gramStart"/>
      <w:r w:rsidR="003E3CBA" w:rsidRPr="007B3467">
        <w:rPr>
          <w:rFonts w:ascii="Times New Roman" w:eastAsia="Times New Roman" w:hAnsi="Times New Roman" w:cs="Times New Roman"/>
          <w:bCs/>
          <w:sz w:val="24"/>
          <w:szCs w:val="24"/>
        </w:rPr>
        <w:t>.Н</w:t>
      </w:r>
      <w:proofErr w:type="gramEnd"/>
      <w:r w:rsidR="003E3CBA" w:rsidRPr="007B3467">
        <w:rPr>
          <w:rFonts w:ascii="Times New Roman" w:eastAsia="Times New Roman" w:hAnsi="Times New Roman" w:cs="Times New Roman"/>
          <w:bCs/>
          <w:sz w:val="24"/>
          <w:szCs w:val="24"/>
        </w:rPr>
        <w:t>ебель</w:t>
      </w:r>
      <w:proofErr w:type="spellEnd"/>
      <w:r w:rsidR="007115B6" w:rsidRPr="007B3467">
        <w:rPr>
          <w:rFonts w:ascii="Times New Roman" w:eastAsia="Times New Roman" w:hAnsi="Times New Roman" w:cs="Times New Roman"/>
          <w:sz w:val="24"/>
          <w:szCs w:val="24"/>
        </w:rPr>
        <w:br/>
      </w:r>
      <w:r w:rsidR="007115B6" w:rsidRPr="007B3467">
        <w:rPr>
          <w:rFonts w:ascii="Times New Roman" w:eastAsia="Times New Roman" w:hAnsi="Times New Roman" w:cs="Times New Roman"/>
          <w:sz w:val="24"/>
          <w:szCs w:val="24"/>
        </w:rPr>
        <w:br/>
      </w:r>
      <w:r w:rsidR="007115B6" w:rsidRPr="007B3467">
        <w:rPr>
          <w:rFonts w:ascii="Times New Roman" w:eastAsia="Times New Roman" w:hAnsi="Times New Roman" w:cs="Times New Roman"/>
          <w:b/>
          <w:bCs/>
          <w:sz w:val="24"/>
          <w:szCs w:val="24"/>
        </w:rPr>
        <w:t>Об утверждении муниципальной целевой</w:t>
      </w:r>
      <w:r w:rsidR="007115B6" w:rsidRPr="007B3467">
        <w:rPr>
          <w:rFonts w:ascii="Times New Roman" w:eastAsia="Times New Roman" w:hAnsi="Times New Roman" w:cs="Times New Roman"/>
          <w:sz w:val="24"/>
          <w:szCs w:val="24"/>
        </w:rPr>
        <w:br/>
      </w:r>
      <w:r w:rsidR="007115B6" w:rsidRPr="007B3467">
        <w:rPr>
          <w:rFonts w:ascii="Times New Roman" w:eastAsia="Times New Roman" w:hAnsi="Times New Roman" w:cs="Times New Roman"/>
          <w:b/>
          <w:bCs/>
          <w:sz w:val="24"/>
          <w:szCs w:val="24"/>
        </w:rPr>
        <w:t>Программы «Повышение безопасности дорожного движения на территории Небель</w:t>
      </w:r>
      <w:r w:rsidR="007B3467" w:rsidRPr="007B3467">
        <w:rPr>
          <w:rFonts w:ascii="Times New Roman" w:eastAsia="Times New Roman" w:hAnsi="Times New Roman" w:cs="Times New Roman"/>
          <w:b/>
          <w:bCs/>
          <w:sz w:val="24"/>
          <w:szCs w:val="24"/>
        </w:rPr>
        <w:t>ского сельского поселения в 2021-2025</w:t>
      </w:r>
      <w:r w:rsidR="007115B6" w:rsidRPr="007B3467">
        <w:rPr>
          <w:rFonts w:ascii="Times New Roman" w:eastAsia="Times New Roman" w:hAnsi="Times New Roman" w:cs="Times New Roman"/>
          <w:b/>
          <w:bCs/>
          <w:sz w:val="24"/>
          <w:szCs w:val="24"/>
        </w:rPr>
        <w:t xml:space="preserve"> гг.»</w:t>
      </w:r>
    </w:p>
    <w:p w:rsidR="007115B6" w:rsidRPr="007B3467" w:rsidRDefault="007115B6" w:rsidP="007B3467">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7B3467">
        <w:rPr>
          <w:rFonts w:ascii="Times New Roman" w:eastAsia="Times New Roman" w:hAnsi="Times New Roman" w:cs="Times New Roman"/>
          <w:sz w:val="24"/>
          <w:szCs w:val="24"/>
        </w:rPr>
        <w:t xml:space="preserve">Руководствуясь Федеральным законом «О безопасности дорожного движения» от 10.12.2006 года № 196-ФЗ, Федеральным законом № 131-ФЗ от 06.10.2003 года «Об общих принципах организации местного самоуправления в Российской Федерации», Уставом Небельского муниципального образования, Администрация </w:t>
      </w:r>
      <w:proofErr w:type="spellStart"/>
      <w:r w:rsidRPr="007B3467">
        <w:rPr>
          <w:rFonts w:ascii="Times New Roman" w:eastAsia="Times New Roman" w:hAnsi="Times New Roman" w:cs="Times New Roman"/>
          <w:sz w:val="24"/>
          <w:szCs w:val="24"/>
        </w:rPr>
        <w:t>Небельского</w:t>
      </w:r>
      <w:proofErr w:type="spellEnd"/>
      <w:r w:rsidRPr="007B3467">
        <w:rPr>
          <w:rFonts w:ascii="Times New Roman" w:eastAsia="Times New Roman" w:hAnsi="Times New Roman" w:cs="Times New Roman"/>
          <w:sz w:val="24"/>
          <w:szCs w:val="24"/>
        </w:rPr>
        <w:t xml:space="preserve"> сельского поселения,</w:t>
      </w:r>
      <w:r w:rsidR="007B3467" w:rsidRPr="007B3467">
        <w:rPr>
          <w:rFonts w:ascii="Times New Roman" w:eastAsia="Times New Roman" w:hAnsi="Times New Roman" w:cs="Times New Roman"/>
          <w:sz w:val="24"/>
          <w:szCs w:val="24"/>
        </w:rPr>
        <w:t xml:space="preserve"> </w:t>
      </w:r>
      <w:r w:rsidR="007B3467" w:rsidRPr="007B3467">
        <w:rPr>
          <w:rFonts w:ascii="Times New Roman" w:eastAsia="Times New Roman" w:hAnsi="Times New Roman" w:cs="Times New Roman"/>
          <w:b/>
          <w:sz w:val="24"/>
          <w:szCs w:val="24"/>
        </w:rPr>
        <w:t>постановляет:</w:t>
      </w:r>
    </w:p>
    <w:p w:rsidR="007B3467" w:rsidRPr="007B3467" w:rsidRDefault="007B3467" w:rsidP="007B3467">
      <w:pPr>
        <w:spacing w:before="100" w:beforeAutospacing="1" w:after="100" w:afterAutospacing="1"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1. </w:t>
      </w:r>
      <w:r w:rsidR="007115B6" w:rsidRPr="007B3467">
        <w:rPr>
          <w:rFonts w:ascii="Times New Roman" w:eastAsia="Times New Roman" w:hAnsi="Times New Roman" w:cs="Times New Roman"/>
          <w:sz w:val="24"/>
          <w:szCs w:val="24"/>
        </w:rPr>
        <w:t>Утвердить муниципальную долгосрочную целевую программу «Повышение безопасности дорожного движения на территории Небельс</w:t>
      </w:r>
      <w:r w:rsidRPr="007B3467">
        <w:rPr>
          <w:rFonts w:ascii="Times New Roman" w:eastAsia="Times New Roman" w:hAnsi="Times New Roman" w:cs="Times New Roman"/>
          <w:sz w:val="24"/>
          <w:szCs w:val="24"/>
        </w:rPr>
        <w:t>кого сельского поселения на 2021-2025</w:t>
      </w:r>
      <w:r w:rsidR="007115B6" w:rsidRPr="007B3467">
        <w:rPr>
          <w:rFonts w:ascii="Times New Roman" w:eastAsia="Times New Roman" w:hAnsi="Times New Roman" w:cs="Times New Roman"/>
          <w:sz w:val="24"/>
          <w:szCs w:val="24"/>
        </w:rPr>
        <w:t xml:space="preserve"> годы» (далее «Программа») </w:t>
      </w:r>
      <w:proofErr w:type="gramStart"/>
      <w:r w:rsidRPr="007B3467">
        <w:rPr>
          <w:rFonts w:ascii="Times New Roman" w:eastAsia="Times New Roman" w:hAnsi="Times New Roman" w:cs="Times New Roman"/>
          <w:sz w:val="24"/>
          <w:szCs w:val="24"/>
        </w:rPr>
        <w:t>согласно приложения</w:t>
      </w:r>
      <w:proofErr w:type="gramEnd"/>
      <w:r w:rsidRPr="007B3467">
        <w:rPr>
          <w:rFonts w:ascii="Times New Roman" w:eastAsia="Times New Roman" w:hAnsi="Times New Roman" w:cs="Times New Roman"/>
          <w:sz w:val="24"/>
          <w:szCs w:val="24"/>
        </w:rPr>
        <w:t xml:space="preserve"> №1.</w:t>
      </w:r>
    </w:p>
    <w:p w:rsidR="007B3467" w:rsidRPr="007B3467" w:rsidRDefault="007B3467" w:rsidP="007B3467">
      <w:pPr>
        <w:spacing w:before="100" w:beforeAutospacing="1" w:after="100" w:afterAutospacing="1"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2. </w:t>
      </w:r>
      <w:r w:rsidR="007115B6" w:rsidRPr="007B3467">
        <w:rPr>
          <w:rFonts w:ascii="Times New Roman" w:eastAsia="Times New Roman" w:hAnsi="Times New Roman" w:cs="Times New Roman"/>
          <w:sz w:val="24"/>
          <w:szCs w:val="24"/>
        </w:rPr>
        <w:t>Установить, что в ходе реализации Программы, мероприятия, объемы и источники финансирования подлежат ежегодной корректировке при формировании проектов бюджетов всех уровней бюджетной системы на с</w:t>
      </w:r>
      <w:r w:rsidRPr="007B3467">
        <w:rPr>
          <w:rFonts w:ascii="Times New Roman" w:eastAsia="Times New Roman" w:hAnsi="Times New Roman" w:cs="Times New Roman"/>
          <w:sz w:val="24"/>
          <w:szCs w:val="24"/>
        </w:rPr>
        <w:t>оответствующий финансовый год.</w:t>
      </w:r>
    </w:p>
    <w:p w:rsidR="007B3467" w:rsidRPr="007B3467" w:rsidRDefault="007B3467" w:rsidP="007B3467">
      <w:pPr>
        <w:spacing w:before="100" w:beforeAutospacing="1" w:after="100" w:afterAutospacing="1" w:line="240" w:lineRule="auto"/>
        <w:ind w:firstLine="708"/>
        <w:jc w:val="both"/>
        <w:rPr>
          <w:rFonts w:ascii="Times New Roman" w:hAnsi="Times New Roman" w:cs="Times New Roman"/>
          <w:sz w:val="24"/>
          <w:szCs w:val="24"/>
        </w:rPr>
      </w:pPr>
      <w:r w:rsidRPr="007B3467">
        <w:rPr>
          <w:rFonts w:ascii="Times New Roman" w:eastAsia="Times New Roman" w:hAnsi="Times New Roman" w:cs="Times New Roman"/>
          <w:sz w:val="24"/>
          <w:szCs w:val="24"/>
        </w:rPr>
        <w:t xml:space="preserve">3. </w:t>
      </w:r>
      <w:r w:rsidRPr="007B3467">
        <w:rPr>
          <w:rFonts w:ascii="Times New Roman" w:hAnsi="Times New Roman" w:cs="Times New Roman"/>
          <w:sz w:val="24"/>
          <w:szCs w:val="24"/>
        </w:rPr>
        <w:t>Настоящее  постановление вступает в силу после государственной регистрации и опубликовании в периодическом печатном издании  «Вестник».</w:t>
      </w:r>
    </w:p>
    <w:p w:rsidR="007115B6" w:rsidRDefault="007B3467" w:rsidP="007B3467">
      <w:pPr>
        <w:spacing w:after="0" w:line="240" w:lineRule="auto"/>
        <w:ind w:firstLine="708"/>
        <w:jc w:val="both"/>
        <w:rPr>
          <w:rFonts w:ascii="Times New Roman" w:eastAsia="Times New Roman" w:hAnsi="Times New Roman" w:cs="Times New Roman"/>
          <w:sz w:val="24"/>
          <w:szCs w:val="24"/>
        </w:rPr>
      </w:pPr>
      <w:r w:rsidRPr="007B3467">
        <w:t xml:space="preserve">4. </w:t>
      </w:r>
      <w:r w:rsidR="007115B6" w:rsidRPr="007B3467">
        <w:rPr>
          <w:rFonts w:ascii="Times New Roman" w:eastAsia="Times New Roman" w:hAnsi="Times New Roman" w:cs="Times New Roman"/>
          <w:sz w:val="24"/>
          <w:szCs w:val="24"/>
        </w:rPr>
        <w:t>Контроль по исполнению настоящего постановления оставляю за собой.</w:t>
      </w:r>
    </w:p>
    <w:p w:rsidR="007B3467" w:rsidRDefault="007B3467" w:rsidP="007B3467">
      <w:pPr>
        <w:spacing w:after="0" w:line="240" w:lineRule="auto"/>
        <w:ind w:firstLine="708"/>
        <w:jc w:val="both"/>
        <w:rPr>
          <w:rFonts w:ascii="Times New Roman" w:eastAsia="Times New Roman" w:hAnsi="Times New Roman" w:cs="Times New Roman"/>
          <w:sz w:val="24"/>
          <w:szCs w:val="24"/>
        </w:rPr>
      </w:pPr>
    </w:p>
    <w:p w:rsidR="007B3467" w:rsidRPr="007B3467" w:rsidRDefault="007B3467" w:rsidP="007B3467">
      <w:pPr>
        <w:spacing w:after="0" w:line="240" w:lineRule="auto"/>
        <w:ind w:firstLine="708"/>
        <w:jc w:val="both"/>
        <w:rPr>
          <w:rFonts w:ascii="Times New Roman" w:eastAsia="Times New Roman" w:hAnsi="Times New Roman" w:cs="Times New Roman"/>
          <w:sz w:val="24"/>
          <w:szCs w:val="24"/>
        </w:rPr>
      </w:pPr>
    </w:p>
    <w:p w:rsidR="007B3467" w:rsidRDefault="007115B6" w:rsidP="007B3467">
      <w:pPr>
        <w:spacing w:after="0" w:line="240" w:lineRule="auto"/>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Глава </w:t>
      </w:r>
      <w:proofErr w:type="spellStart"/>
      <w:r w:rsidRPr="007B3467">
        <w:rPr>
          <w:rFonts w:ascii="Times New Roman" w:eastAsia="Times New Roman" w:hAnsi="Times New Roman" w:cs="Times New Roman"/>
          <w:sz w:val="24"/>
          <w:szCs w:val="24"/>
        </w:rPr>
        <w:t>Небельского</w:t>
      </w:r>
      <w:proofErr w:type="spellEnd"/>
    </w:p>
    <w:p w:rsidR="000E4D0D" w:rsidRPr="007B3467" w:rsidRDefault="007115B6" w:rsidP="007B3467">
      <w:pPr>
        <w:spacing w:after="0" w:line="240" w:lineRule="auto"/>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 сельского поселения </w:t>
      </w:r>
      <w:r w:rsidR="003E3CBA" w:rsidRPr="007B3467">
        <w:rPr>
          <w:rFonts w:ascii="Times New Roman" w:eastAsia="Times New Roman" w:hAnsi="Times New Roman" w:cs="Times New Roman"/>
          <w:sz w:val="24"/>
          <w:szCs w:val="24"/>
        </w:rPr>
        <w:t xml:space="preserve">                                         </w:t>
      </w:r>
      <w:r w:rsidR="007B3467">
        <w:rPr>
          <w:rFonts w:ascii="Times New Roman" w:eastAsia="Times New Roman" w:hAnsi="Times New Roman" w:cs="Times New Roman"/>
          <w:sz w:val="24"/>
          <w:szCs w:val="24"/>
        </w:rPr>
        <w:tab/>
      </w:r>
      <w:r w:rsidR="007B3467">
        <w:rPr>
          <w:rFonts w:ascii="Times New Roman" w:eastAsia="Times New Roman" w:hAnsi="Times New Roman" w:cs="Times New Roman"/>
          <w:sz w:val="24"/>
          <w:szCs w:val="24"/>
        </w:rPr>
        <w:tab/>
      </w:r>
      <w:r w:rsidR="007B3467">
        <w:rPr>
          <w:rFonts w:ascii="Times New Roman" w:eastAsia="Times New Roman" w:hAnsi="Times New Roman" w:cs="Times New Roman"/>
          <w:sz w:val="24"/>
          <w:szCs w:val="24"/>
        </w:rPr>
        <w:tab/>
      </w:r>
      <w:r w:rsidR="007B3467">
        <w:rPr>
          <w:rFonts w:ascii="Times New Roman" w:eastAsia="Times New Roman" w:hAnsi="Times New Roman" w:cs="Times New Roman"/>
          <w:sz w:val="24"/>
          <w:szCs w:val="24"/>
        </w:rPr>
        <w:tab/>
      </w:r>
      <w:r w:rsidR="007B3467">
        <w:rPr>
          <w:rFonts w:ascii="Times New Roman" w:eastAsia="Times New Roman" w:hAnsi="Times New Roman" w:cs="Times New Roman"/>
          <w:sz w:val="24"/>
          <w:szCs w:val="24"/>
        </w:rPr>
        <w:tab/>
        <w:t xml:space="preserve">     </w:t>
      </w:r>
      <w:r w:rsidR="003E3CBA" w:rsidRPr="007B3467">
        <w:rPr>
          <w:rFonts w:ascii="Times New Roman" w:eastAsia="Times New Roman" w:hAnsi="Times New Roman" w:cs="Times New Roman"/>
          <w:sz w:val="24"/>
          <w:szCs w:val="24"/>
        </w:rPr>
        <w:t>Н.В.Ворона</w:t>
      </w:r>
    </w:p>
    <w:p w:rsidR="000E4D0D" w:rsidRPr="007B3467" w:rsidRDefault="000E4D0D" w:rsidP="007B3467">
      <w:pPr>
        <w:spacing w:after="0" w:line="240" w:lineRule="auto"/>
        <w:jc w:val="both"/>
        <w:rPr>
          <w:rFonts w:ascii="Times New Roman" w:eastAsia="Times New Roman" w:hAnsi="Times New Roman" w:cs="Times New Roman"/>
          <w:sz w:val="24"/>
          <w:szCs w:val="24"/>
        </w:rPr>
      </w:pPr>
    </w:p>
    <w:p w:rsidR="007B3467" w:rsidRDefault="007B3467" w:rsidP="007115B6">
      <w:pPr>
        <w:spacing w:before="100" w:beforeAutospacing="1" w:after="100" w:afterAutospacing="1" w:line="240" w:lineRule="auto"/>
        <w:jc w:val="right"/>
        <w:rPr>
          <w:rFonts w:ascii="Times New Roman" w:eastAsia="Times New Roman" w:hAnsi="Times New Roman" w:cs="Times New Roman"/>
          <w:sz w:val="24"/>
          <w:szCs w:val="24"/>
        </w:rPr>
      </w:pPr>
    </w:p>
    <w:p w:rsidR="007B3467" w:rsidRDefault="007B3467" w:rsidP="007115B6">
      <w:pPr>
        <w:spacing w:before="100" w:beforeAutospacing="1" w:after="100" w:afterAutospacing="1" w:line="240" w:lineRule="auto"/>
        <w:jc w:val="right"/>
        <w:rPr>
          <w:rFonts w:ascii="Times New Roman" w:eastAsia="Times New Roman" w:hAnsi="Times New Roman" w:cs="Times New Roman"/>
          <w:sz w:val="24"/>
          <w:szCs w:val="24"/>
        </w:rPr>
      </w:pPr>
    </w:p>
    <w:p w:rsidR="007B3467" w:rsidRDefault="007B3467" w:rsidP="007115B6">
      <w:pPr>
        <w:spacing w:before="100" w:beforeAutospacing="1" w:after="100" w:afterAutospacing="1" w:line="240" w:lineRule="auto"/>
        <w:jc w:val="right"/>
        <w:rPr>
          <w:rFonts w:ascii="Times New Roman" w:eastAsia="Times New Roman" w:hAnsi="Times New Roman" w:cs="Times New Roman"/>
          <w:sz w:val="24"/>
          <w:szCs w:val="24"/>
        </w:rPr>
      </w:pPr>
    </w:p>
    <w:p w:rsidR="007B3467" w:rsidRDefault="007B3467" w:rsidP="007115B6">
      <w:pPr>
        <w:spacing w:before="100" w:beforeAutospacing="1" w:after="100" w:afterAutospacing="1" w:line="240" w:lineRule="auto"/>
        <w:jc w:val="right"/>
        <w:rPr>
          <w:rFonts w:ascii="Times New Roman" w:eastAsia="Times New Roman" w:hAnsi="Times New Roman" w:cs="Times New Roman"/>
          <w:sz w:val="24"/>
          <w:szCs w:val="24"/>
        </w:rPr>
      </w:pPr>
    </w:p>
    <w:p w:rsidR="007B3467" w:rsidRDefault="007B3467" w:rsidP="007115B6">
      <w:pPr>
        <w:spacing w:before="100" w:beforeAutospacing="1" w:after="100" w:afterAutospacing="1" w:line="240" w:lineRule="auto"/>
        <w:jc w:val="right"/>
        <w:rPr>
          <w:rFonts w:ascii="Times New Roman" w:eastAsia="Times New Roman" w:hAnsi="Times New Roman" w:cs="Times New Roman"/>
          <w:sz w:val="24"/>
          <w:szCs w:val="24"/>
        </w:rPr>
      </w:pPr>
    </w:p>
    <w:p w:rsidR="007B3467" w:rsidRDefault="007B3467" w:rsidP="007115B6">
      <w:pPr>
        <w:spacing w:before="100" w:beforeAutospacing="1" w:after="100" w:afterAutospacing="1" w:line="240" w:lineRule="auto"/>
        <w:jc w:val="right"/>
        <w:rPr>
          <w:rFonts w:ascii="Times New Roman" w:eastAsia="Times New Roman" w:hAnsi="Times New Roman" w:cs="Times New Roman"/>
          <w:sz w:val="24"/>
          <w:szCs w:val="24"/>
        </w:rPr>
      </w:pPr>
    </w:p>
    <w:p w:rsidR="00EF26DE" w:rsidRDefault="00EF26DE" w:rsidP="007115B6">
      <w:pPr>
        <w:spacing w:before="100" w:beforeAutospacing="1" w:after="100" w:afterAutospacing="1" w:line="240" w:lineRule="auto"/>
        <w:jc w:val="right"/>
        <w:rPr>
          <w:rFonts w:ascii="Times New Roman" w:eastAsia="Times New Roman" w:hAnsi="Times New Roman" w:cs="Times New Roman"/>
          <w:b/>
          <w:bCs/>
          <w:sz w:val="24"/>
          <w:szCs w:val="24"/>
        </w:rPr>
      </w:pPr>
    </w:p>
    <w:p w:rsidR="004B1286" w:rsidRDefault="004B1286" w:rsidP="007115B6">
      <w:pPr>
        <w:spacing w:before="100" w:beforeAutospacing="1" w:after="100" w:afterAutospacing="1" w:line="240" w:lineRule="auto"/>
        <w:jc w:val="right"/>
        <w:rPr>
          <w:rFonts w:ascii="Times New Roman" w:eastAsia="Times New Roman" w:hAnsi="Times New Roman" w:cs="Times New Roman"/>
          <w:b/>
          <w:bCs/>
          <w:sz w:val="24"/>
          <w:szCs w:val="24"/>
        </w:rPr>
      </w:pPr>
    </w:p>
    <w:p w:rsidR="004B1286" w:rsidRDefault="004B1286" w:rsidP="007115B6">
      <w:pPr>
        <w:spacing w:before="100" w:beforeAutospacing="1" w:after="100" w:afterAutospacing="1" w:line="240" w:lineRule="auto"/>
        <w:jc w:val="right"/>
        <w:rPr>
          <w:rFonts w:ascii="Times New Roman" w:eastAsia="Times New Roman" w:hAnsi="Times New Roman" w:cs="Times New Roman"/>
          <w:b/>
          <w:bCs/>
          <w:sz w:val="24"/>
          <w:szCs w:val="24"/>
        </w:rPr>
      </w:pPr>
    </w:p>
    <w:p w:rsidR="007115B6" w:rsidRPr="007B3467" w:rsidRDefault="007115B6" w:rsidP="00EF26DE">
      <w:pPr>
        <w:spacing w:before="100" w:beforeAutospacing="1" w:after="100" w:afterAutospacing="1" w:line="240" w:lineRule="auto"/>
        <w:jc w:val="right"/>
        <w:rPr>
          <w:rFonts w:ascii="Times New Roman" w:eastAsia="Times New Roman" w:hAnsi="Times New Roman" w:cs="Times New Roman"/>
          <w:sz w:val="24"/>
          <w:szCs w:val="24"/>
        </w:rPr>
      </w:pPr>
      <w:r w:rsidRPr="004B1286">
        <w:rPr>
          <w:rFonts w:ascii="Times New Roman" w:eastAsia="Times New Roman" w:hAnsi="Times New Roman" w:cs="Times New Roman"/>
          <w:szCs w:val="24"/>
        </w:rPr>
        <w:t>Приложение № 1</w:t>
      </w:r>
      <w:r w:rsidRPr="004B1286">
        <w:rPr>
          <w:rFonts w:ascii="Times New Roman" w:eastAsia="Times New Roman" w:hAnsi="Times New Roman" w:cs="Times New Roman"/>
          <w:szCs w:val="24"/>
        </w:rPr>
        <w:br/>
        <w:t>к постановлению главы </w:t>
      </w:r>
      <w:r w:rsidRPr="004B1286">
        <w:rPr>
          <w:rFonts w:ascii="Times New Roman" w:eastAsia="Times New Roman" w:hAnsi="Times New Roman" w:cs="Times New Roman"/>
          <w:szCs w:val="24"/>
        </w:rPr>
        <w:br/>
        <w:t>Небельского сельского</w:t>
      </w:r>
      <w:r w:rsidR="00375440" w:rsidRPr="004B1286">
        <w:rPr>
          <w:rFonts w:ascii="Times New Roman" w:eastAsia="Times New Roman" w:hAnsi="Times New Roman" w:cs="Times New Roman"/>
          <w:szCs w:val="24"/>
        </w:rPr>
        <w:t xml:space="preserve"> поселения</w:t>
      </w:r>
      <w:r w:rsidR="00375440" w:rsidRPr="004B1286">
        <w:rPr>
          <w:rFonts w:ascii="Times New Roman" w:eastAsia="Times New Roman" w:hAnsi="Times New Roman" w:cs="Times New Roman"/>
          <w:szCs w:val="24"/>
        </w:rPr>
        <w:br/>
      </w:r>
      <w:r w:rsidR="00375440" w:rsidRPr="007B3467">
        <w:rPr>
          <w:rFonts w:ascii="Times New Roman" w:eastAsia="Times New Roman" w:hAnsi="Times New Roman" w:cs="Times New Roman"/>
          <w:sz w:val="24"/>
          <w:szCs w:val="24"/>
        </w:rPr>
        <w:t xml:space="preserve">от </w:t>
      </w:r>
      <w:r w:rsidR="00176557">
        <w:rPr>
          <w:rFonts w:ascii="Times New Roman" w:eastAsia="Times New Roman" w:hAnsi="Times New Roman" w:cs="Times New Roman"/>
          <w:sz w:val="24"/>
          <w:szCs w:val="24"/>
        </w:rPr>
        <w:t xml:space="preserve">05 июля 2021 г. </w:t>
      </w:r>
      <w:r w:rsidR="00375440" w:rsidRPr="007B3467">
        <w:rPr>
          <w:rFonts w:ascii="Times New Roman" w:eastAsia="Times New Roman" w:hAnsi="Times New Roman" w:cs="Times New Roman"/>
          <w:sz w:val="24"/>
          <w:szCs w:val="24"/>
        </w:rPr>
        <w:t xml:space="preserve">№ </w:t>
      </w:r>
      <w:r w:rsidR="00176557">
        <w:rPr>
          <w:rFonts w:ascii="Times New Roman" w:eastAsia="Times New Roman" w:hAnsi="Times New Roman" w:cs="Times New Roman"/>
          <w:sz w:val="24"/>
          <w:szCs w:val="24"/>
        </w:rPr>
        <w:t>18</w:t>
      </w:r>
    </w:p>
    <w:p w:rsidR="007115B6" w:rsidRPr="007B3467" w:rsidRDefault="007115B6" w:rsidP="007115B6">
      <w:pPr>
        <w:spacing w:before="100" w:beforeAutospacing="1" w:after="100" w:afterAutospacing="1"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МУНИЦИПАЛЬНАЯ ЦЕЛЕВАЯ ПРОГРАММА</w:t>
      </w:r>
      <w:r w:rsidRPr="007B3467">
        <w:rPr>
          <w:rFonts w:ascii="Times New Roman" w:eastAsia="Times New Roman" w:hAnsi="Times New Roman" w:cs="Times New Roman"/>
          <w:sz w:val="24"/>
          <w:szCs w:val="24"/>
        </w:rPr>
        <w:br/>
      </w:r>
      <w:r w:rsidRPr="007B3467">
        <w:rPr>
          <w:rFonts w:ascii="Times New Roman" w:eastAsia="Times New Roman" w:hAnsi="Times New Roman" w:cs="Times New Roman"/>
          <w:b/>
          <w:bCs/>
          <w:sz w:val="24"/>
          <w:szCs w:val="24"/>
        </w:rPr>
        <w:t>"ПОВЫШЕНИЕ БЕЗОПАСНОСТИ ДОРОЖНОГО ДВИЖЕНИЯ</w:t>
      </w:r>
      <w:r w:rsidRPr="007B3467">
        <w:rPr>
          <w:rFonts w:ascii="Times New Roman" w:eastAsia="Times New Roman" w:hAnsi="Times New Roman" w:cs="Times New Roman"/>
          <w:sz w:val="24"/>
          <w:szCs w:val="24"/>
        </w:rPr>
        <w:br/>
      </w:r>
      <w:r w:rsidRPr="007B3467">
        <w:rPr>
          <w:rFonts w:ascii="Times New Roman" w:eastAsia="Times New Roman" w:hAnsi="Times New Roman" w:cs="Times New Roman"/>
          <w:b/>
          <w:bCs/>
          <w:sz w:val="24"/>
          <w:szCs w:val="24"/>
        </w:rPr>
        <w:t>НА ТЕРРИТОРИИ НЕБЕЛЬСКОГО СЕЛЬСКОГО ПОСЕЛЕНИЯ</w:t>
      </w:r>
      <w:r w:rsidRPr="007B3467">
        <w:rPr>
          <w:rFonts w:ascii="Times New Roman" w:eastAsia="Times New Roman" w:hAnsi="Times New Roman" w:cs="Times New Roman"/>
          <w:sz w:val="24"/>
          <w:szCs w:val="24"/>
        </w:rPr>
        <w:br/>
      </w:r>
      <w:r w:rsidR="007B3467" w:rsidRPr="007B3467">
        <w:rPr>
          <w:rFonts w:ascii="Times New Roman" w:eastAsia="Times New Roman" w:hAnsi="Times New Roman" w:cs="Times New Roman"/>
          <w:b/>
          <w:bCs/>
          <w:sz w:val="24"/>
          <w:szCs w:val="24"/>
        </w:rPr>
        <w:t>В 2021- 2025</w:t>
      </w:r>
      <w:r w:rsidRPr="007B3467">
        <w:rPr>
          <w:rFonts w:ascii="Times New Roman" w:eastAsia="Times New Roman" w:hAnsi="Times New Roman" w:cs="Times New Roman"/>
          <w:b/>
          <w:bCs/>
          <w:sz w:val="24"/>
          <w:szCs w:val="24"/>
        </w:rPr>
        <w:t xml:space="preserve"> ГОДА"</w:t>
      </w:r>
    </w:p>
    <w:p w:rsidR="007115B6" w:rsidRPr="007B3467" w:rsidRDefault="007115B6" w:rsidP="007115B6">
      <w:pPr>
        <w:spacing w:before="100" w:beforeAutospacing="1" w:after="100" w:afterAutospacing="1"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ПАСПОРТ ПРОГРАММЫ</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1"/>
        <w:gridCol w:w="7659"/>
      </w:tblGrid>
      <w:tr w:rsidR="007115B6" w:rsidRPr="007B3467" w:rsidTr="007B3467">
        <w:trPr>
          <w:tblCellSpacing w:w="0" w:type="dxa"/>
          <w:jc w:val="center"/>
        </w:trPr>
        <w:tc>
          <w:tcPr>
            <w:tcW w:w="2841" w:type="dxa"/>
            <w:tcBorders>
              <w:top w:val="outset" w:sz="6" w:space="0" w:color="auto"/>
              <w:left w:val="outset" w:sz="6" w:space="0" w:color="auto"/>
              <w:bottom w:val="outset" w:sz="6" w:space="0" w:color="auto"/>
              <w:right w:val="outset" w:sz="6" w:space="0" w:color="auto"/>
            </w:tcBorders>
            <w:hideMark/>
          </w:tcPr>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Наименование</w:t>
            </w:r>
          </w:p>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Программы</w:t>
            </w:r>
          </w:p>
        </w:tc>
        <w:tc>
          <w:tcPr>
            <w:tcW w:w="7659" w:type="dxa"/>
            <w:tcBorders>
              <w:top w:val="outset" w:sz="6" w:space="0" w:color="auto"/>
              <w:left w:val="outset" w:sz="6" w:space="0" w:color="auto"/>
              <w:bottom w:val="outset" w:sz="6" w:space="0" w:color="auto"/>
              <w:right w:val="outset" w:sz="6" w:space="0" w:color="auto"/>
            </w:tcBorders>
            <w:hideMark/>
          </w:tcPr>
          <w:p w:rsidR="007115B6" w:rsidRPr="007B3467" w:rsidRDefault="007115B6" w:rsidP="002A6935">
            <w:pPr>
              <w:spacing w:after="0" w:line="240" w:lineRule="auto"/>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Муниципальная целевая программа "Повышение безопасности дорожного движения на территории Небельск</w:t>
            </w:r>
            <w:r w:rsidR="007B3467">
              <w:rPr>
                <w:rFonts w:ascii="Times New Roman" w:eastAsia="Times New Roman" w:hAnsi="Times New Roman" w:cs="Times New Roman"/>
                <w:sz w:val="24"/>
                <w:szCs w:val="24"/>
              </w:rPr>
              <w:t>ого сельского поселения на  2021- 2025</w:t>
            </w:r>
            <w:r w:rsidRPr="007B3467">
              <w:rPr>
                <w:rFonts w:ascii="Times New Roman" w:eastAsia="Times New Roman" w:hAnsi="Times New Roman" w:cs="Times New Roman"/>
                <w:sz w:val="24"/>
                <w:szCs w:val="24"/>
              </w:rPr>
              <w:t xml:space="preserve"> года"</w:t>
            </w:r>
          </w:p>
        </w:tc>
      </w:tr>
      <w:tr w:rsidR="007115B6" w:rsidRPr="007B3467" w:rsidTr="007B3467">
        <w:trPr>
          <w:tblCellSpacing w:w="0" w:type="dxa"/>
          <w:jc w:val="center"/>
        </w:trPr>
        <w:tc>
          <w:tcPr>
            <w:tcW w:w="2841" w:type="dxa"/>
            <w:tcBorders>
              <w:top w:val="outset" w:sz="6" w:space="0" w:color="auto"/>
              <w:left w:val="outset" w:sz="6" w:space="0" w:color="auto"/>
              <w:bottom w:val="outset" w:sz="6" w:space="0" w:color="auto"/>
              <w:right w:val="outset" w:sz="6" w:space="0" w:color="auto"/>
            </w:tcBorders>
            <w:hideMark/>
          </w:tcPr>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Основание</w:t>
            </w:r>
          </w:p>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для разработки</w:t>
            </w:r>
          </w:p>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Программы</w:t>
            </w:r>
          </w:p>
        </w:tc>
        <w:tc>
          <w:tcPr>
            <w:tcW w:w="7659" w:type="dxa"/>
            <w:tcBorders>
              <w:top w:val="outset" w:sz="6" w:space="0" w:color="auto"/>
              <w:left w:val="outset" w:sz="6" w:space="0" w:color="auto"/>
              <w:bottom w:val="outset" w:sz="6" w:space="0" w:color="auto"/>
              <w:right w:val="outset" w:sz="6" w:space="0" w:color="auto"/>
            </w:tcBorders>
            <w:hideMark/>
          </w:tcPr>
          <w:p w:rsidR="007115B6" w:rsidRPr="00F82AF5" w:rsidRDefault="00F82AF5" w:rsidP="00BA0F75">
            <w:pPr>
              <w:spacing w:after="0" w:line="240" w:lineRule="auto"/>
              <w:jc w:val="both"/>
              <w:rPr>
                <w:rFonts w:ascii="Times New Roman" w:eastAsia="Times New Roman" w:hAnsi="Times New Roman" w:cs="Times New Roman"/>
                <w:sz w:val="24"/>
                <w:szCs w:val="24"/>
              </w:rPr>
            </w:pPr>
            <w:r w:rsidRPr="00F82AF5">
              <w:rPr>
                <w:rFonts w:ascii="Times New Roman" w:hAnsi="Times New Roman" w:cs="Times New Roman"/>
                <w:sz w:val="24"/>
                <w:szCs w:val="24"/>
              </w:rPr>
              <w:t>Федеральный закон №196 от 10 декабря 1995г. «О безопасности дорожного движения», Федеральный закон от 06 октября 2003г. №131-ФЗ «Об общих принципах организации местного самоуправления в Российской Федерации», Постановление Правительства Российской Федерации от 25.12.2015г №1440</w:t>
            </w:r>
          </w:p>
        </w:tc>
      </w:tr>
      <w:tr w:rsidR="007115B6" w:rsidRPr="007B3467" w:rsidTr="007B3467">
        <w:trPr>
          <w:tblCellSpacing w:w="0" w:type="dxa"/>
          <w:jc w:val="center"/>
        </w:trPr>
        <w:tc>
          <w:tcPr>
            <w:tcW w:w="2841" w:type="dxa"/>
            <w:tcBorders>
              <w:top w:val="outset" w:sz="6" w:space="0" w:color="auto"/>
              <w:left w:val="outset" w:sz="6" w:space="0" w:color="auto"/>
              <w:bottom w:val="outset" w:sz="6" w:space="0" w:color="auto"/>
              <w:right w:val="outset" w:sz="6" w:space="0" w:color="auto"/>
            </w:tcBorders>
            <w:hideMark/>
          </w:tcPr>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Разработчик</w:t>
            </w:r>
          </w:p>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Программы</w:t>
            </w:r>
          </w:p>
        </w:tc>
        <w:tc>
          <w:tcPr>
            <w:tcW w:w="7659" w:type="dxa"/>
            <w:tcBorders>
              <w:top w:val="outset" w:sz="6" w:space="0" w:color="auto"/>
              <w:left w:val="outset" w:sz="6" w:space="0" w:color="auto"/>
              <w:bottom w:val="outset" w:sz="6" w:space="0" w:color="auto"/>
              <w:right w:val="outset" w:sz="6" w:space="0" w:color="auto"/>
            </w:tcBorders>
            <w:hideMark/>
          </w:tcPr>
          <w:p w:rsidR="007115B6" w:rsidRPr="007B3467" w:rsidRDefault="007115B6" w:rsidP="002A6935">
            <w:pPr>
              <w:spacing w:after="0" w:line="240" w:lineRule="auto"/>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Администрация Небельского сельского поселения</w:t>
            </w:r>
          </w:p>
        </w:tc>
      </w:tr>
      <w:tr w:rsidR="007115B6" w:rsidRPr="007B3467" w:rsidTr="007B3467">
        <w:trPr>
          <w:tblCellSpacing w:w="0" w:type="dxa"/>
          <w:jc w:val="center"/>
        </w:trPr>
        <w:tc>
          <w:tcPr>
            <w:tcW w:w="2841" w:type="dxa"/>
            <w:tcBorders>
              <w:top w:val="outset" w:sz="6" w:space="0" w:color="auto"/>
              <w:left w:val="outset" w:sz="6" w:space="0" w:color="auto"/>
              <w:bottom w:val="outset" w:sz="6" w:space="0" w:color="auto"/>
              <w:right w:val="outset" w:sz="6" w:space="0" w:color="auto"/>
            </w:tcBorders>
            <w:hideMark/>
          </w:tcPr>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Ответственный</w:t>
            </w:r>
          </w:p>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исполнитель</w:t>
            </w:r>
          </w:p>
        </w:tc>
        <w:tc>
          <w:tcPr>
            <w:tcW w:w="7659" w:type="dxa"/>
            <w:tcBorders>
              <w:top w:val="outset" w:sz="6" w:space="0" w:color="auto"/>
              <w:left w:val="outset" w:sz="6" w:space="0" w:color="auto"/>
              <w:bottom w:val="outset" w:sz="6" w:space="0" w:color="auto"/>
              <w:right w:val="outset" w:sz="6" w:space="0" w:color="auto"/>
            </w:tcBorders>
            <w:hideMark/>
          </w:tcPr>
          <w:p w:rsidR="007115B6" w:rsidRPr="007B3467" w:rsidRDefault="007115B6" w:rsidP="002A6935">
            <w:pPr>
              <w:spacing w:after="0" w:line="240" w:lineRule="auto"/>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Администрация Небельского сельского поселения</w:t>
            </w:r>
          </w:p>
        </w:tc>
      </w:tr>
      <w:tr w:rsidR="007115B6" w:rsidRPr="007B3467" w:rsidTr="007B3467">
        <w:trPr>
          <w:tblCellSpacing w:w="0" w:type="dxa"/>
          <w:jc w:val="center"/>
        </w:trPr>
        <w:tc>
          <w:tcPr>
            <w:tcW w:w="2841" w:type="dxa"/>
            <w:tcBorders>
              <w:top w:val="outset" w:sz="6" w:space="0" w:color="auto"/>
              <w:left w:val="outset" w:sz="6" w:space="0" w:color="auto"/>
              <w:bottom w:val="outset" w:sz="6" w:space="0" w:color="auto"/>
              <w:right w:val="outset" w:sz="6" w:space="0" w:color="auto"/>
            </w:tcBorders>
            <w:hideMark/>
          </w:tcPr>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Основные цели</w:t>
            </w:r>
          </w:p>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Программы</w:t>
            </w:r>
          </w:p>
        </w:tc>
        <w:tc>
          <w:tcPr>
            <w:tcW w:w="7659" w:type="dxa"/>
            <w:tcBorders>
              <w:top w:val="outset" w:sz="6" w:space="0" w:color="auto"/>
              <w:left w:val="outset" w:sz="6" w:space="0" w:color="auto"/>
              <w:bottom w:val="outset" w:sz="6" w:space="0" w:color="auto"/>
              <w:right w:val="outset" w:sz="6" w:space="0" w:color="auto"/>
            </w:tcBorders>
            <w:hideMark/>
          </w:tcPr>
          <w:p w:rsidR="002A6935" w:rsidRDefault="002A6935" w:rsidP="002A69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15B6" w:rsidRPr="007B3467">
              <w:rPr>
                <w:rFonts w:ascii="Times New Roman" w:eastAsia="Times New Roman" w:hAnsi="Times New Roman" w:cs="Times New Roman"/>
                <w:sz w:val="24"/>
                <w:szCs w:val="24"/>
              </w:rPr>
              <w:t>Сокращение до</w:t>
            </w:r>
            <w:r>
              <w:rPr>
                <w:rFonts w:ascii="Times New Roman" w:eastAsia="Times New Roman" w:hAnsi="Times New Roman" w:cs="Times New Roman"/>
                <w:sz w:val="24"/>
                <w:szCs w:val="24"/>
              </w:rPr>
              <w:t>рожно-транспортных происшествий</w:t>
            </w:r>
          </w:p>
          <w:p w:rsidR="007115B6" w:rsidRPr="007B3467" w:rsidRDefault="002A6935" w:rsidP="002A69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w:t>
            </w:r>
            <w:r w:rsidR="007115B6" w:rsidRPr="007B3467">
              <w:rPr>
                <w:rFonts w:ascii="Times New Roman" w:eastAsia="Times New Roman" w:hAnsi="Times New Roman" w:cs="Times New Roman"/>
                <w:sz w:val="24"/>
                <w:szCs w:val="24"/>
              </w:rPr>
              <w:t>окращение количества дорожно-транспортных происшествий с пострадавшими</w:t>
            </w:r>
          </w:p>
        </w:tc>
      </w:tr>
      <w:tr w:rsidR="007115B6" w:rsidRPr="007B3467" w:rsidTr="007B3467">
        <w:trPr>
          <w:tblCellSpacing w:w="0" w:type="dxa"/>
          <w:jc w:val="center"/>
        </w:trPr>
        <w:tc>
          <w:tcPr>
            <w:tcW w:w="2841" w:type="dxa"/>
            <w:tcBorders>
              <w:top w:val="outset" w:sz="6" w:space="0" w:color="auto"/>
              <w:left w:val="outset" w:sz="6" w:space="0" w:color="auto"/>
              <w:bottom w:val="outset" w:sz="6" w:space="0" w:color="auto"/>
              <w:right w:val="outset" w:sz="6" w:space="0" w:color="auto"/>
            </w:tcBorders>
            <w:hideMark/>
          </w:tcPr>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Задачи</w:t>
            </w:r>
          </w:p>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Программы</w:t>
            </w:r>
          </w:p>
        </w:tc>
        <w:tc>
          <w:tcPr>
            <w:tcW w:w="7659" w:type="dxa"/>
            <w:tcBorders>
              <w:top w:val="outset" w:sz="6" w:space="0" w:color="auto"/>
              <w:left w:val="outset" w:sz="6" w:space="0" w:color="auto"/>
              <w:bottom w:val="outset" w:sz="6" w:space="0" w:color="auto"/>
              <w:right w:val="outset" w:sz="6" w:space="0" w:color="auto"/>
            </w:tcBorders>
            <w:hideMark/>
          </w:tcPr>
          <w:p w:rsidR="002A6935" w:rsidRDefault="002A6935" w:rsidP="002A69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15B6" w:rsidRPr="007B3467">
              <w:rPr>
                <w:rFonts w:ascii="Times New Roman" w:eastAsia="Times New Roman" w:hAnsi="Times New Roman" w:cs="Times New Roman"/>
                <w:sz w:val="24"/>
                <w:szCs w:val="24"/>
              </w:rPr>
              <w:t xml:space="preserve">Предупреждение опасного поведения участников дорожного движения и профилактика дорожно-транспортных происшествий; </w:t>
            </w:r>
          </w:p>
          <w:p w:rsidR="002A6935" w:rsidRDefault="002A6935" w:rsidP="002A69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7115B6" w:rsidRPr="007B3467">
              <w:rPr>
                <w:rFonts w:ascii="Times New Roman" w:eastAsia="Times New Roman" w:hAnsi="Times New Roman" w:cs="Times New Roman"/>
                <w:sz w:val="24"/>
                <w:szCs w:val="24"/>
              </w:rPr>
              <w:t xml:space="preserve">овершенствование контрольно-надзорной деятельности в сфере обеспечения безопасности дорожного движения; </w:t>
            </w:r>
          </w:p>
          <w:p w:rsidR="007115B6" w:rsidRPr="007B3467" w:rsidRDefault="002A6935" w:rsidP="002A69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7115B6" w:rsidRPr="007B3467">
              <w:rPr>
                <w:rFonts w:ascii="Times New Roman" w:eastAsia="Times New Roman" w:hAnsi="Times New Roman" w:cs="Times New Roman"/>
                <w:sz w:val="24"/>
                <w:szCs w:val="24"/>
              </w:rPr>
              <w:t>овершенствование организации движения транспорта и пешеходов в Небельском сельском поселении.</w:t>
            </w:r>
          </w:p>
        </w:tc>
      </w:tr>
      <w:tr w:rsidR="007115B6" w:rsidRPr="007B3467" w:rsidTr="007B3467">
        <w:trPr>
          <w:tblCellSpacing w:w="0" w:type="dxa"/>
          <w:jc w:val="center"/>
        </w:trPr>
        <w:tc>
          <w:tcPr>
            <w:tcW w:w="2841" w:type="dxa"/>
            <w:tcBorders>
              <w:top w:val="outset" w:sz="6" w:space="0" w:color="auto"/>
              <w:left w:val="outset" w:sz="6" w:space="0" w:color="auto"/>
              <w:bottom w:val="outset" w:sz="6" w:space="0" w:color="auto"/>
              <w:right w:val="outset" w:sz="6" w:space="0" w:color="auto"/>
            </w:tcBorders>
            <w:hideMark/>
          </w:tcPr>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Сроки реализации</w:t>
            </w:r>
          </w:p>
          <w:p w:rsidR="007115B6" w:rsidRPr="007B3467" w:rsidRDefault="007115B6"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Программы</w:t>
            </w:r>
          </w:p>
        </w:tc>
        <w:tc>
          <w:tcPr>
            <w:tcW w:w="7659" w:type="dxa"/>
            <w:tcBorders>
              <w:top w:val="outset" w:sz="6" w:space="0" w:color="auto"/>
              <w:left w:val="outset" w:sz="6" w:space="0" w:color="auto"/>
              <w:bottom w:val="outset" w:sz="6" w:space="0" w:color="auto"/>
              <w:right w:val="outset" w:sz="6" w:space="0" w:color="auto"/>
            </w:tcBorders>
            <w:hideMark/>
          </w:tcPr>
          <w:p w:rsidR="007115B6" w:rsidRPr="007B3467" w:rsidRDefault="002A6935" w:rsidP="002A69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рассчитана на 2021 - 2025</w:t>
            </w:r>
            <w:r w:rsidR="007115B6" w:rsidRPr="007B3467">
              <w:rPr>
                <w:rFonts w:ascii="Times New Roman" w:eastAsia="Times New Roman" w:hAnsi="Times New Roman" w:cs="Times New Roman"/>
                <w:sz w:val="24"/>
                <w:szCs w:val="24"/>
              </w:rPr>
              <w:t xml:space="preserve"> года</w:t>
            </w:r>
          </w:p>
        </w:tc>
      </w:tr>
    </w:tbl>
    <w:p w:rsidR="007115B6" w:rsidRPr="007B3467" w:rsidRDefault="007115B6" w:rsidP="002A6935">
      <w:pPr>
        <w:spacing w:before="100" w:beforeAutospacing="1" w:after="100" w:afterAutospacing="1"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b/>
          <w:bCs/>
          <w:sz w:val="24"/>
          <w:szCs w:val="24"/>
        </w:rPr>
        <w:t>Объемы и источники финансирования Программы</w:t>
      </w:r>
    </w:p>
    <w:p w:rsidR="007115B6" w:rsidRPr="007B3467" w:rsidRDefault="007115B6" w:rsidP="002A6935">
      <w:pPr>
        <w:spacing w:before="100" w:beforeAutospacing="1" w:after="100" w:afterAutospacing="1" w:line="240" w:lineRule="auto"/>
        <w:ind w:firstLine="708"/>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Объем финансирования Программы составляет </w:t>
      </w:r>
      <w:r w:rsidR="002A6935">
        <w:rPr>
          <w:rFonts w:ascii="Times New Roman" w:eastAsia="Times New Roman" w:hAnsi="Times New Roman" w:cs="Times New Roman"/>
          <w:sz w:val="24"/>
          <w:szCs w:val="24"/>
        </w:rPr>
        <w:t>20</w:t>
      </w:r>
      <w:r w:rsidR="000E4D0D" w:rsidRPr="007B3467">
        <w:rPr>
          <w:rFonts w:ascii="Times New Roman" w:eastAsia="Times New Roman" w:hAnsi="Times New Roman" w:cs="Times New Roman"/>
          <w:sz w:val="24"/>
          <w:szCs w:val="24"/>
        </w:rPr>
        <w:t>0</w:t>
      </w:r>
      <w:r w:rsidR="002A6935">
        <w:rPr>
          <w:rFonts w:ascii="Times New Roman" w:eastAsia="Times New Roman" w:hAnsi="Times New Roman" w:cs="Times New Roman"/>
          <w:sz w:val="24"/>
          <w:szCs w:val="24"/>
        </w:rPr>
        <w:t xml:space="preserve"> </w:t>
      </w:r>
      <w:r w:rsidR="000E4D0D" w:rsidRPr="007B3467">
        <w:rPr>
          <w:rFonts w:ascii="Times New Roman" w:eastAsia="Times New Roman" w:hAnsi="Times New Roman" w:cs="Times New Roman"/>
          <w:sz w:val="24"/>
          <w:szCs w:val="24"/>
        </w:rPr>
        <w:t>000</w:t>
      </w:r>
      <w:r w:rsidRPr="007B3467">
        <w:rPr>
          <w:rFonts w:ascii="Times New Roman" w:eastAsia="Times New Roman" w:hAnsi="Times New Roman" w:cs="Times New Roman"/>
          <w:sz w:val="24"/>
          <w:szCs w:val="24"/>
        </w:rPr>
        <w:t xml:space="preserve"> рублей, в том числе по годам:</w:t>
      </w:r>
    </w:p>
    <w:tbl>
      <w:tblPr>
        <w:tblW w:w="798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2"/>
        <w:gridCol w:w="1259"/>
        <w:gridCol w:w="1259"/>
        <w:gridCol w:w="1258"/>
        <w:gridCol w:w="1258"/>
        <w:gridCol w:w="1258"/>
      </w:tblGrid>
      <w:tr w:rsidR="00375440" w:rsidRPr="007B3467" w:rsidTr="00375440">
        <w:trPr>
          <w:tblCellSpacing w:w="0" w:type="dxa"/>
          <w:jc w:val="center"/>
        </w:trPr>
        <w:tc>
          <w:tcPr>
            <w:tcW w:w="1692" w:type="dxa"/>
            <w:tcBorders>
              <w:top w:val="outset" w:sz="6" w:space="0" w:color="auto"/>
              <w:left w:val="outset" w:sz="6" w:space="0" w:color="auto"/>
              <w:bottom w:val="outset" w:sz="6" w:space="0" w:color="auto"/>
              <w:right w:val="outset" w:sz="6" w:space="0" w:color="auto"/>
            </w:tcBorders>
            <w:hideMark/>
          </w:tcPr>
          <w:p w:rsidR="00375440" w:rsidRPr="002A6935" w:rsidRDefault="00375440" w:rsidP="002A6935">
            <w:pPr>
              <w:spacing w:after="0" w:line="240" w:lineRule="auto"/>
              <w:jc w:val="center"/>
              <w:rPr>
                <w:rFonts w:ascii="Times New Roman" w:eastAsia="Times New Roman" w:hAnsi="Times New Roman" w:cs="Times New Roman"/>
                <w:b/>
                <w:sz w:val="24"/>
                <w:szCs w:val="24"/>
              </w:rPr>
            </w:pPr>
            <w:r w:rsidRPr="002A6935">
              <w:rPr>
                <w:rFonts w:ascii="Times New Roman" w:eastAsia="Times New Roman" w:hAnsi="Times New Roman" w:cs="Times New Roman"/>
                <w:b/>
                <w:sz w:val="24"/>
                <w:szCs w:val="24"/>
              </w:rPr>
              <w:t>Годы</w:t>
            </w:r>
          </w:p>
        </w:tc>
        <w:tc>
          <w:tcPr>
            <w:tcW w:w="1259" w:type="dxa"/>
            <w:tcBorders>
              <w:top w:val="outset" w:sz="6" w:space="0" w:color="auto"/>
              <w:left w:val="outset" w:sz="6" w:space="0" w:color="auto"/>
              <w:bottom w:val="outset" w:sz="6" w:space="0" w:color="auto"/>
              <w:right w:val="outset" w:sz="6" w:space="0" w:color="auto"/>
            </w:tcBorders>
            <w:hideMark/>
          </w:tcPr>
          <w:p w:rsidR="00375440" w:rsidRPr="002A6935" w:rsidRDefault="002A6935" w:rsidP="002A69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p w:rsidR="00375440" w:rsidRPr="002A6935" w:rsidRDefault="00375440" w:rsidP="002A6935">
            <w:pPr>
              <w:spacing w:after="0" w:line="240" w:lineRule="auto"/>
              <w:jc w:val="center"/>
              <w:rPr>
                <w:rFonts w:ascii="Times New Roman" w:eastAsia="Times New Roman" w:hAnsi="Times New Roman" w:cs="Times New Roman"/>
                <w:b/>
                <w:sz w:val="24"/>
                <w:szCs w:val="24"/>
              </w:rPr>
            </w:pPr>
            <w:r w:rsidRPr="002A6935">
              <w:rPr>
                <w:rFonts w:ascii="Times New Roman" w:eastAsia="Times New Roman" w:hAnsi="Times New Roman" w:cs="Times New Roman"/>
                <w:b/>
                <w:sz w:val="24"/>
                <w:szCs w:val="24"/>
              </w:rPr>
              <w:t>год</w:t>
            </w:r>
          </w:p>
        </w:tc>
        <w:tc>
          <w:tcPr>
            <w:tcW w:w="1259" w:type="dxa"/>
            <w:tcBorders>
              <w:top w:val="outset" w:sz="6" w:space="0" w:color="auto"/>
              <w:left w:val="outset" w:sz="6" w:space="0" w:color="auto"/>
              <w:bottom w:val="outset" w:sz="6" w:space="0" w:color="auto"/>
              <w:right w:val="outset" w:sz="6" w:space="0" w:color="auto"/>
            </w:tcBorders>
            <w:hideMark/>
          </w:tcPr>
          <w:p w:rsidR="00375440" w:rsidRPr="002A6935" w:rsidRDefault="002A6935" w:rsidP="002A69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p w:rsidR="00375440" w:rsidRPr="002A6935" w:rsidRDefault="00375440" w:rsidP="002A6935">
            <w:pPr>
              <w:spacing w:after="0" w:line="240" w:lineRule="auto"/>
              <w:jc w:val="center"/>
              <w:rPr>
                <w:rFonts w:ascii="Times New Roman" w:eastAsia="Times New Roman" w:hAnsi="Times New Roman" w:cs="Times New Roman"/>
                <w:b/>
                <w:sz w:val="24"/>
                <w:szCs w:val="24"/>
              </w:rPr>
            </w:pPr>
            <w:r w:rsidRPr="002A6935">
              <w:rPr>
                <w:rFonts w:ascii="Times New Roman" w:eastAsia="Times New Roman" w:hAnsi="Times New Roman" w:cs="Times New Roman"/>
                <w:b/>
                <w:sz w:val="24"/>
                <w:szCs w:val="24"/>
              </w:rPr>
              <w:t>год</w:t>
            </w:r>
          </w:p>
        </w:tc>
        <w:tc>
          <w:tcPr>
            <w:tcW w:w="1258" w:type="dxa"/>
            <w:tcBorders>
              <w:top w:val="outset" w:sz="6" w:space="0" w:color="auto"/>
              <w:left w:val="outset" w:sz="6" w:space="0" w:color="auto"/>
              <w:bottom w:val="outset" w:sz="6" w:space="0" w:color="auto"/>
              <w:right w:val="outset" w:sz="6" w:space="0" w:color="auto"/>
            </w:tcBorders>
            <w:hideMark/>
          </w:tcPr>
          <w:p w:rsidR="00375440" w:rsidRPr="002A6935" w:rsidRDefault="002A6935" w:rsidP="002A69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rsidR="00375440" w:rsidRPr="002A6935" w:rsidRDefault="00375440" w:rsidP="002A6935">
            <w:pPr>
              <w:spacing w:after="0" w:line="240" w:lineRule="auto"/>
              <w:jc w:val="center"/>
              <w:rPr>
                <w:rFonts w:ascii="Times New Roman" w:eastAsia="Times New Roman" w:hAnsi="Times New Roman" w:cs="Times New Roman"/>
                <w:b/>
                <w:sz w:val="24"/>
                <w:szCs w:val="24"/>
              </w:rPr>
            </w:pPr>
            <w:r w:rsidRPr="002A6935">
              <w:rPr>
                <w:rFonts w:ascii="Times New Roman" w:eastAsia="Times New Roman" w:hAnsi="Times New Roman" w:cs="Times New Roman"/>
                <w:b/>
                <w:sz w:val="24"/>
                <w:szCs w:val="24"/>
              </w:rPr>
              <w:t>год</w:t>
            </w:r>
          </w:p>
        </w:tc>
        <w:tc>
          <w:tcPr>
            <w:tcW w:w="1258" w:type="dxa"/>
            <w:tcBorders>
              <w:top w:val="outset" w:sz="6" w:space="0" w:color="auto"/>
              <w:left w:val="outset" w:sz="6" w:space="0" w:color="auto"/>
              <w:bottom w:val="outset" w:sz="6" w:space="0" w:color="auto"/>
              <w:right w:val="outset" w:sz="6" w:space="0" w:color="auto"/>
            </w:tcBorders>
            <w:hideMark/>
          </w:tcPr>
          <w:p w:rsidR="00375440" w:rsidRPr="002A6935" w:rsidRDefault="002A6935" w:rsidP="002A69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p w:rsidR="00375440" w:rsidRPr="002A6935" w:rsidRDefault="00375440" w:rsidP="002A6935">
            <w:pPr>
              <w:spacing w:after="0" w:line="240" w:lineRule="auto"/>
              <w:jc w:val="center"/>
              <w:rPr>
                <w:rFonts w:ascii="Times New Roman" w:eastAsia="Times New Roman" w:hAnsi="Times New Roman" w:cs="Times New Roman"/>
                <w:b/>
                <w:sz w:val="24"/>
                <w:szCs w:val="24"/>
              </w:rPr>
            </w:pPr>
            <w:r w:rsidRPr="002A6935">
              <w:rPr>
                <w:rFonts w:ascii="Times New Roman" w:eastAsia="Times New Roman" w:hAnsi="Times New Roman" w:cs="Times New Roman"/>
                <w:b/>
                <w:sz w:val="24"/>
                <w:szCs w:val="24"/>
              </w:rPr>
              <w:t>год</w:t>
            </w:r>
          </w:p>
        </w:tc>
        <w:tc>
          <w:tcPr>
            <w:tcW w:w="1258" w:type="dxa"/>
            <w:tcBorders>
              <w:top w:val="outset" w:sz="6" w:space="0" w:color="auto"/>
              <w:left w:val="outset" w:sz="6" w:space="0" w:color="auto"/>
              <w:bottom w:val="outset" w:sz="6" w:space="0" w:color="auto"/>
              <w:right w:val="outset" w:sz="6" w:space="0" w:color="auto"/>
            </w:tcBorders>
            <w:hideMark/>
          </w:tcPr>
          <w:p w:rsidR="00375440" w:rsidRPr="002A6935" w:rsidRDefault="002A6935" w:rsidP="002A69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p w:rsidR="00375440" w:rsidRPr="002A6935" w:rsidRDefault="00375440" w:rsidP="002A6935">
            <w:pPr>
              <w:spacing w:after="0" w:line="240" w:lineRule="auto"/>
              <w:jc w:val="center"/>
              <w:rPr>
                <w:rFonts w:ascii="Times New Roman" w:eastAsia="Times New Roman" w:hAnsi="Times New Roman" w:cs="Times New Roman"/>
                <w:b/>
                <w:sz w:val="24"/>
                <w:szCs w:val="24"/>
              </w:rPr>
            </w:pPr>
            <w:r w:rsidRPr="002A6935">
              <w:rPr>
                <w:rFonts w:ascii="Times New Roman" w:eastAsia="Times New Roman" w:hAnsi="Times New Roman" w:cs="Times New Roman"/>
                <w:b/>
                <w:sz w:val="24"/>
                <w:szCs w:val="24"/>
              </w:rPr>
              <w:t>год</w:t>
            </w:r>
          </w:p>
        </w:tc>
      </w:tr>
      <w:tr w:rsidR="00375440" w:rsidRPr="007B3467" w:rsidTr="00375440">
        <w:trPr>
          <w:tblCellSpacing w:w="0" w:type="dxa"/>
          <w:jc w:val="center"/>
        </w:trPr>
        <w:tc>
          <w:tcPr>
            <w:tcW w:w="1692" w:type="dxa"/>
            <w:tcBorders>
              <w:top w:val="outset" w:sz="6" w:space="0" w:color="auto"/>
              <w:left w:val="outset" w:sz="6" w:space="0" w:color="auto"/>
              <w:bottom w:val="outset" w:sz="6" w:space="0" w:color="auto"/>
              <w:right w:val="outset" w:sz="6" w:space="0" w:color="auto"/>
            </w:tcBorders>
            <w:hideMark/>
          </w:tcPr>
          <w:p w:rsidR="00375440" w:rsidRPr="007B3467" w:rsidRDefault="00375440"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Бюджет Небельского сельского поселения</w:t>
            </w:r>
          </w:p>
          <w:p w:rsidR="00375440" w:rsidRPr="007B3467" w:rsidRDefault="00375440" w:rsidP="002A6935">
            <w:pPr>
              <w:spacing w:after="0" w:line="240" w:lineRule="auto"/>
              <w:jc w:val="center"/>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(тыс. руб.)</w:t>
            </w:r>
          </w:p>
        </w:tc>
        <w:tc>
          <w:tcPr>
            <w:tcW w:w="1259" w:type="dxa"/>
            <w:tcBorders>
              <w:top w:val="outset" w:sz="6" w:space="0" w:color="auto"/>
              <w:left w:val="outset" w:sz="6" w:space="0" w:color="auto"/>
              <w:bottom w:val="outset" w:sz="6" w:space="0" w:color="auto"/>
              <w:right w:val="outset" w:sz="6" w:space="0" w:color="auto"/>
            </w:tcBorders>
            <w:hideMark/>
          </w:tcPr>
          <w:p w:rsidR="00375440" w:rsidRPr="007B3467" w:rsidRDefault="002A6935" w:rsidP="002A69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C43CF" w:rsidRPr="007B3467">
              <w:rPr>
                <w:rFonts w:ascii="Times New Roman" w:eastAsia="Times New Roman" w:hAnsi="Times New Roman" w:cs="Times New Roman"/>
                <w:sz w:val="24"/>
                <w:szCs w:val="24"/>
              </w:rPr>
              <w:t>,0</w:t>
            </w:r>
          </w:p>
        </w:tc>
        <w:tc>
          <w:tcPr>
            <w:tcW w:w="1259" w:type="dxa"/>
            <w:tcBorders>
              <w:top w:val="outset" w:sz="6" w:space="0" w:color="auto"/>
              <w:left w:val="outset" w:sz="6" w:space="0" w:color="auto"/>
              <w:bottom w:val="outset" w:sz="6" w:space="0" w:color="auto"/>
              <w:right w:val="outset" w:sz="6" w:space="0" w:color="auto"/>
            </w:tcBorders>
            <w:hideMark/>
          </w:tcPr>
          <w:p w:rsidR="00375440" w:rsidRPr="007B3467" w:rsidRDefault="002A6935" w:rsidP="002A69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75440" w:rsidRPr="007B3467">
              <w:rPr>
                <w:rFonts w:ascii="Times New Roman" w:eastAsia="Times New Roman" w:hAnsi="Times New Roman" w:cs="Times New Roman"/>
                <w:sz w:val="24"/>
                <w:szCs w:val="24"/>
              </w:rPr>
              <w:t>,0</w:t>
            </w:r>
          </w:p>
        </w:tc>
        <w:tc>
          <w:tcPr>
            <w:tcW w:w="1258" w:type="dxa"/>
            <w:tcBorders>
              <w:top w:val="outset" w:sz="6" w:space="0" w:color="auto"/>
              <w:left w:val="outset" w:sz="6" w:space="0" w:color="auto"/>
              <w:bottom w:val="outset" w:sz="6" w:space="0" w:color="auto"/>
              <w:right w:val="outset" w:sz="6" w:space="0" w:color="auto"/>
            </w:tcBorders>
            <w:hideMark/>
          </w:tcPr>
          <w:p w:rsidR="00375440" w:rsidRPr="007B3467" w:rsidRDefault="002A6935" w:rsidP="002A69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75440" w:rsidRPr="007B3467">
              <w:rPr>
                <w:rFonts w:ascii="Times New Roman" w:eastAsia="Times New Roman" w:hAnsi="Times New Roman" w:cs="Times New Roman"/>
                <w:sz w:val="24"/>
                <w:szCs w:val="24"/>
              </w:rPr>
              <w:t>,0</w:t>
            </w:r>
          </w:p>
        </w:tc>
        <w:tc>
          <w:tcPr>
            <w:tcW w:w="1258" w:type="dxa"/>
            <w:tcBorders>
              <w:top w:val="outset" w:sz="6" w:space="0" w:color="auto"/>
              <w:left w:val="outset" w:sz="6" w:space="0" w:color="auto"/>
              <w:bottom w:val="outset" w:sz="6" w:space="0" w:color="auto"/>
              <w:right w:val="outset" w:sz="6" w:space="0" w:color="auto"/>
            </w:tcBorders>
            <w:hideMark/>
          </w:tcPr>
          <w:p w:rsidR="00375440" w:rsidRPr="007B3467" w:rsidRDefault="002A6935" w:rsidP="002A69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375440" w:rsidRPr="007B3467">
              <w:rPr>
                <w:rFonts w:ascii="Times New Roman" w:eastAsia="Times New Roman" w:hAnsi="Times New Roman" w:cs="Times New Roman"/>
                <w:sz w:val="24"/>
                <w:szCs w:val="24"/>
              </w:rPr>
              <w:t>,0</w:t>
            </w:r>
          </w:p>
        </w:tc>
        <w:tc>
          <w:tcPr>
            <w:tcW w:w="1258" w:type="dxa"/>
            <w:tcBorders>
              <w:top w:val="outset" w:sz="6" w:space="0" w:color="auto"/>
              <w:left w:val="outset" w:sz="6" w:space="0" w:color="auto"/>
              <w:bottom w:val="outset" w:sz="6" w:space="0" w:color="auto"/>
              <w:right w:val="outset" w:sz="6" w:space="0" w:color="auto"/>
            </w:tcBorders>
            <w:hideMark/>
          </w:tcPr>
          <w:p w:rsidR="00375440" w:rsidRPr="007B3467" w:rsidRDefault="002A6935" w:rsidP="002A69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375440" w:rsidRPr="007B3467">
              <w:rPr>
                <w:rFonts w:ascii="Times New Roman" w:eastAsia="Times New Roman" w:hAnsi="Times New Roman" w:cs="Times New Roman"/>
                <w:sz w:val="24"/>
                <w:szCs w:val="24"/>
              </w:rPr>
              <w:t>,0</w:t>
            </w:r>
          </w:p>
        </w:tc>
      </w:tr>
    </w:tbl>
    <w:p w:rsidR="007115B6" w:rsidRPr="007B3467"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Указанные объемы финансирования подлежат уточнению при формировании бюджетов на соответствующий финансовый год. Кроме того, по мере возможностей будут </w:t>
      </w:r>
      <w:r w:rsidRPr="007B3467">
        <w:rPr>
          <w:rFonts w:ascii="Times New Roman" w:eastAsia="Times New Roman" w:hAnsi="Times New Roman" w:cs="Times New Roman"/>
          <w:sz w:val="24"/>
          <w:szCs w:val="24"/>
        </w:rPr>
        <w:lastRenderedPageBreak/>
        <w:t>привлекаться средства областного, районного бюджета, целевые и добровольные пожертвования.</w:t>
      </w:r>
    </w:p>
    <w:p w:rsidR="002A6935"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Ожидаемы</w:t>
      </w:r>
      <w:r w:rsidR="002A6935">
        <w:rPr>
          <w:rFonts w:ascii="Times New Roman" w:eastAsia="Times New Roman" w:hAnsi="Times New Roman" w:cs="Times New Roman"/>
          <w:sz w:val="24"/>
          <w:szCs w:val="24"/>
        </w:rPr>
        <w:t>е конечные результаты Программы:</w:t>
      </w:r>
    </w:p>
    <w:p w:rsidR="007115B6" w:rsidRPr="007B3467"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преду</w:t>
      </w:r>
      <w:r w:rsidR="002A6935">
        <w:rPr>
          <w:rFonts w:ascii="Times New Roman" w:eastAsia="Times New Roman" w:hAnsi="Times New Roman" w:cs="Times New Roman"/>
          <w:sz w:val="24"/>
          <w:szCs w:val="24"/>
        </w:rPr>
        <w:t>преждение и профилактика до 2025</w:t>
      </w:r>
      <w:r w:rsidRPr="007B3467">
        <w:rPr>
          <w:rFonts w:ascii="Times New Roman" w:eastAsia="Times New Roman" w:hAnsi="Times New Roman" w:cs="Times New Roman"/>
          <w:sz w:val="24"/>
          <w:szCs w:val="24"/>
        </w:rPr>
        <w:t xml:space="preserve"> года дорожно-транспортных происшествий и последствий от дорожно-транспортных происшествий на территории Небельского сельского поселения.</w:t>
      </w:r>
    </w:p>
    <w:p w:rsidR="007115B6"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Система организации </w:t>
      </w:r>
      <w:proofErr w:type="gramStart"/>
      <w:r w:rsidRPr="007B3467">
        <w:rPr>
          <w:rFonts w:ascii="Times New Roman" w:eastAsia="Times New Roman" w:hAnsi="Times New Roman" w:cs="Times New Roman"/>
          <w:sz w:val="24"/>
          <w:szCs w:val="24"/>
        </w:rPr>
        <w:t>контроля за</w:t>
      </w:r>
      <w:proofErr w:type="gramEnd"/>
      <w:r w:rsidRPr="007B3467">
        <w:rPr>
          <w:rFonts w:ascii="Times New Roman" w:eastAsia="Times New Roman" w:hAnsi="Times New Roman" w:cs="Times New Roman"/>
          <w:sz w:val="24"/>
          <w:szCs w:val="24"/>
        </w:rPr>
        <w:t xml:space="preserve"> исполнением Программы</w:t>
      </w:r>
      <w:r w:rsidRPr="007B3467">
        <w:rPr>
          <w:rFonts w:ascii="Times New Roman" w:eastAsia="Times New Roman" w:hAnsi="Times New Roman" w:cs="Times New Roman"/>
          <w:sz w:val="24"/>
          <w:szCs w:val="24"/>
        </w:rPr>
        <w:br/>
        <w:t>Контроль за исполнением Программы осуществляется главой администрации поселения, координирующим работу по реализации политики по обеспечению безопасности дорожного движения.</w:t>
      </w:r>
    </w:p>
    <w:p w:rsidR="002A6935" w:rsidRPr="007B3467" w:rsidRDefault="002A6935" w:rsidP="002A6935">
      <w:pPr>
        <w:spacing w:after="0" w:line="240" w:lineRule="auto"/>
        <w:ind w:firstLine="708"/>
        <w:jc w:val="both"/>
        <w:rPr>
          <w:rFonts w:ascii="Times New Roman" w:eastAsia="Times New Roman" w:hAnsi="Times New Roman" w:cs="Times New Roman"/>
          <w:sz w:val="24"/>
          <w:szCs w:val="24"/>
        </w:rPr>
      </w:pPr>
    </w:p>
    <w:p w:rsidR="007115B6" w:rsidRDefault="002A6935" w:rsidP="002A6935">
      <w:pPr>
        <w:spacing w:after="0" w:line="240" w:lineRule="auto"/>
        <w:jc w:val="center"/>
        <w:rPr>
          <w:rFonts w:ascii="Times New Roman" w:eastAsia="Times New Roman" w:hAnsi="Times New Roman" w:cs="Times New Roman"/>
          <w:b/>
          <w:sz w:val="24"/>
          <w:szCs w:val="24"/>
        </w:rPr>
      </w:pPr>
      <w:r w:rsidRPr="002A6935">
        <w:rPr>
          <w:rFonts w:ascii="Times New Roman" w:eastAsia="Times New Roman" w:hAnsi="Times New Roman" w:cs="Times New Roman"/>
          <w:b/>
          <w:sz w:val="24"/>
          <w:szCs w:val="24"/>
        </w:rPr>
        <w:t xml:space="preserve">Раздел I. </w:t>
      </w:r>
      <w:r w:rsidR="007115B6" w:rsidRPr="002A6935">
        <w:rPr>
          <w:rFonts w:ascii="Times New Roman" w:eastAsia="Times New Roman" w:hAnsi="Times New Roman" w:cs="Times New Roman"/>
          <w:b/>
          <w:sz w:val="24"/>
          <w:szCs w:val="24"/>
        </w:rPr>
        <w:t>ХАРАКТЕРИСТИКА ПРОБЛЕМЫ</w:t>
      </w:r>
      <w:r>
        <w:rPr>
          <w:rFonts w:ascii="Times New Roman" w:eastAsia="Times New Roman" w:hAnsi="Times New Roman" w:cs="Times New Roman"/>
          <w:b/>
          <w:sz w:val="24"/>
          <w:szCs w:val="24"/>
        </w:rPr>
        <w:t>.</w:t>
      </w:r>
    </w:p>
    <w:p w:rsidR="002A6935" w:rsidRPr="002A6935" w:rsidRDefault="002A6935" w:rsidP="002A6935">
      <w:pPr>
        <w:spacing w:after="0" w:line="240" w:lineRule="auto"/>
        <w:jc w:val="center"/>
        <w:rPr>
          <w:rFonts w:ascii="Times New Roman" w:eastAsia="Times New Roman" w:hAnsi="Times New Roman" w:cs="Times New Roman"/>
          <w:b/>
          <w:sz w:val="24"/>
          <w:szCs w:val="24"/>
        </w:rPr>
      </w:pPr>
    </w:p>
    <w:p w:rsidR="002A6935" w:rsidRDefault="00650804" w:rsidP="002A6935">
      <w:pPr>
        <w:spacing w:after="0" w:line="240" w:lineRule="auto"/>
        <w:ind w:firstLine="708"/>
        <w:jc w:val="both"/>
        <w:rPr>
          <w:rFonts w:ascii="Times New Roman" w:eastAsia="Times New Roman" w:hAnsi="Times New Roman" w:cs="Times New Roman"/>
          <w:sz w:val="24"/>
          <w:szCs w:val="24"/>
        </w:rPr>
      </w:pPr>
      <w:proofErr w:type="gramStart"/>
      <w:r w:rsidRPr="007B3467">
        <w:rPr>
          <w:rFonts w:ascii="Times New Roman" w:eastAsia="Times New Roman" w:hAnsi="Times New Roman" w:cs="Times New Roman"/>
          <w:sz w:val="24"/>
          <w:szCs w:val="24"/>
        </w:rPr>
        <w:t>Проблема безо</w:t>
      </w:r>
      <w:r w:rsidR="007115B6" w:rsidRPr="007B3467">
        <w:rPr>
          <w:rFonts w:ascii="Times New Roman" w:eastAsia="Times New Roman" w:hAnsi="Times New Roman" w:cs="Times New Roman"/>
          <w:sz w:val="24"/>
          <w:szCs w:val="24"/>
        </w:rPr>
        <w:t>пасности дорожного движения в Небельском сельском поселении, связанная с автомобильным транспортом не имеет особой остроты, но в целях предупреждения и профилактики дорожно-транспортных происшествий в связи с частичным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имеет место быть на</w:t>
      </w:r>
      <w:r w:rsidR="001B7628" w:rsidRPr="007B3467">
        <w:rPr>
          <w:rFonts w:ascii="Times New Roman" w:eastAsia="Times New Roman" w:hAnsi="Times New Roman" w:cs="Times New Roman"/>
          <w:sz w:val="24"/>
          <w:szCs w:val="24"/>
        </w:rPr>
        <w:t>стоящая программа на территории</w:t>
      </w:r>
      <w:proofErr w:type="gramEnd"/>
      <w:r w:rsidR="000E4D0D" w:rsidRPr="007B3467">
        <w:rPr>
          <w:rFonts w:ascii="Times New Roman" w:eastAsia="Times New Roman" w:hAnsi="Times New Roman" w:cs="Times New Roman"/>
          <w:sz w:val="24"/>
          <w:szCs w:val="24"/>
        </w:rPr>
        <w:t xml:space="preserve"> </w:t>
      </w:r>
      <w:r w:rsidR="002A6935">
        <w:rPr>
          <w:rFonts w:ascii="Times New Roman" w:eastAsia="Times New Roman" w:hAnsi="Times New Roman" w:cs="Times New Roman"/>
          <w:sz w:val="24"/>
          <w:szCs w:val="24"/>
        </w:rPr>
        <w:t xml:space="preserve">поселения. </w:t>
      </w:r>
    </w:p>
    <w:p w:rsidR="002A6935"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Основные виды ДТП (автомобильные наезды на пешеходов и препятствия, опрокидывания транспортных средств) на территории Небельского сельского поселения отсутствуют, за последнее время не зарегистрированы. Тем не менее, Администрация Небельского сельского поселения считает необходимым внедрить настоящую программу на территории Небельского сельского поселения с целью предупреждения и профилактики всех </w:t>
      </w:r>
      <w:proofErr w:type="gramStart"/>
      <w:r w:rsidRPr="007B3467">
        <w:rPr>
          <w:rFonts w:ascii="Times New Roman" w:eastAsia="Times New Roman" w:hAnsi="Times New Roman" w:cs="Times New Roman"/>
          <w:sz w:val="24"/>
          <w:szCs w:val="24"/>
        </w:rPr>
        <w:t>ДТП</w:t>
      </w:r>
      <w:proofErr w:type="gramEnd"/>
      <w:r w:rsidRPr="007B3467">
        <w:rPr>
          <w:rFonts w:ascii="Times New Roman" w:eastAsia="Times New Roman" w:hAnsi="Times New Roman" w:cs="Times New Roman"/>
          <w:sz w:val="24"/>
          <w:szCs w:val="24"/>
        </w:rPr>
        <w:t xml:space="preserve"> связанных с нарушениями Правил дорожного движения Российской Федерации водителями транспортных средств. </w:t>
      </w:r>
    </w:p>
    <w:p w:rsidR="002A6935"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Задачей программы является цель обратить внимание водителей транспортных средств на правильность выбора скорости движения, состояние при управлении автотранспортным средством, наличие водительских прав, соблюдение крайней аккуратности, солидарности, ответственности и уважения на автомобиль</w:t>
      </w:r>
      <w:r w:rsidR="002A6935">
        <w:rPr>
          <w:rFonts w:ascii="Times New Roman" w:eastAsia="Times New Roman" w:hAnsi="Times New Roman" w:cs="Times New Roman"/>
          <w:sz w:val="24"/>
          <w:szCs w:val="24"/>
        </w:rPr>
        <w:t xml:space="preserve">ных дорогах местного значения.  </w:t>
      </w:r>
    </w:p>
    <w:p w:rsidR="002A6935"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их границ.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факты летальных исходов пострадавших гра</w:t>
      </w:r>
      <w:r w:rsidR="001B7628" w:rsidRPr="007B3467">
        <w:rPr>
          <w:rFonts w:ascii="Times New Roman" w:eastAsia="Times New Roman" w:hAnsi="Times New Roman" w:cs="Times New Roman"/>
          <w:sz w:val="24"/>
          <w:szCs w:val="24"/>
        </w:rPr>
        <w:t xml:space="preserve">ждан от переохлаждения, </w:t>
      </w:r>
      <w:r w:rsidR="00045738" w:rsidRPr="007B3467">
        <w:rPr>
          <w:rFonts w:ascii="Times New Roman" w:eastAsia="Times New Roman" w:hAnsi="Times New Roman" w:cs="Times New Roman"/>
          <w:sz w:val="24"/>
          <w:szCs w:val="24"/>
        </w:rPr>
        <w:t>болевых шоков</w:t>
      </w:r>
      <w:r w:rsidR="00375440" w:rsidRPr="007B3467">
        <w:rPr>
          <w:rFonts w:ascii="Times New Roman" w:eastAsia="Times New Roman" w:hAnsi="Times New Roman" w:cs="Times New Roman"/>
          <w:sz w:val="24"/>
          <w:szCs w:val="24"/>
        </w:rPr>
        <w:t xml:space="preserve"> </w:t>
      </w:r>
      <w:r w:rsidR="002A6935">
        <w:rPr>
          <w:rFonts w:ascii="Times New Roman" w:eastAsia="Times New Roman" w:hAnsi="Times New Roman" w:cs="Times New Roman"/>
          <w:sz w:val="24"/>
          <w:szCs w:val="24"/>
        </w:rPr>
        <w:t>кровопотери.</w:t>
      </w:r>
    </w:p>
    <w:p w:rsidR="002A6935"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w:t>
      </w:r>
      <w:r w:rsidR="001B7628" w:rsidRPr="007B3467">
        <w:rPr>
          <w:rFonts w:ascii="Times New Roman" w:eastAsia="Times New Roman" w:hAnsi="Times New Roman" w:cs="Times New Roman"/>
          <w:sz w:val="24"/>
          <w:szCs w:val="24"/>
        </w:rPr>
        <w:t>но более полном учете интересов</w:t>
      </w:r>
      <w:r w:rsidR="00375440" w:rsidRPr="007B3467">
        <w:rPr>
          <w:rFonts w:ascii="Times New Roman" w:eastAsia="Times New Roman" w:hAnsi="Times New Roman" w:cs="Times New Roman"/>
          <w:sz w:val="24"/>
          <w:szCs w:val="24"/>
        </w:rPr>
        <w:t xml:space="preserve"> </w:t>
      </w:r>
      <w:r w:rsidR="002A6935">
        <w:rPr>
          <w:rFonts w:ascii="Times New Roman" w:eastAsia="Times New Roman" w:hAnsi="Times New Roman" w:cs="Times New Roman"/>
          <w:sz w:val="24"/>
          <w:szCs w:val="24"/>
        </w:rPr>
        <w:t xml:space="preserve">граждан. </w:t>
      </w:r>
    </w:p>
    <w:p w:rsidR="002A6935"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w:t>
      </w:r>
      <w:r w:rsidR="002A6935">
        <w:rPr>
          <w:rFonts w:ascii="Times New Roman" w:eastAsia="Times New Roman" w:hAnsi="Times New Roman" w:cs="Times New Roman"/>
          <w:sz w:val="24"/>
          <w:szCs w:val="24"/>
        </w:rPr>
        <w:t>я следующими факторами:</w:t>
      </w:r>
    </w:p>
    <w:p w:rsidR="002A6935"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2A6935">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 xml:space="preserve">высокий уровень аварийности и тяжести последствий ДТП (в том числе детский </w:t>
      </w:r>
      <w:r w:rsidR="002A6935">
        <w:rPr>
          <w:rFonts w:ascii="Times New Roman" w:eastAsia="Times New Roman" w:hAnsi="Times New Roman" w:cs="Times New Roman"/>
          <w:sz w:val="24"/>
          <w:szCs w:val="24"/>
        </w:rPr>
        <w:t>травматизм);</w:t>
      </w:r>
    </w:p>
    <w:p w:rsidR="0066534B"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lastRenderedPageBreak/>
        <w:t>-</w:t>
      </w:r>
      <w:r w:rsidR="002A6935">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 xml:space="preserve">значительная доля людей наиболее активного трудоспособного возраста (26 - 40 лет) среди </w:t>
      </w:r>
      <w:r w:rsidR="0066534B">
        <w:rPr>
          <w:rFonts w:ascii="Times New Roman" w:eastAsia="Times New Roman" w:hAnsi="Times New Roman" w:cs="Times New Roman"/>
          <w:sz w:val="24"/>
          <w:szCs w:val="24"/>
        </w:rPr>
        <w:t>лиц, погибших в результате ДТП;</w:t>
      </w:r>
    </w:p>
    <w:p w:rsidR="0066534B" w:rsidRDefault="007115B6" w:rsidP="002A6935">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66534B">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продолжающееся ухудшение условий д</w:t>
      </w:r>
      <w:r w:rsidR="0066534B">
        <w:rPr>
          <w:rFonts w:ascii="Times New Roman" w:eastAsia="Times New Roman" w:hAnsi="Times New Roman" w:cs="Times New Roman"/>
          <w:sz w:val="24"/>
          <w:szCs w:val="24"/>
        </w:rPr>
        <w:t>орожного движения в поселениях;</w:t>
      </w:r>
    </w:p>
    <w:p w:rsidR="0066534B"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66534B">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 xml:space="preserve">низкий уровень безопасности перевозок пассажиров автомобильным </w:t>
      </w:r>
      <w:r w:rsidR="0066534B">
        <w:rPr>
          <w:rFonts w:ascii="Times New Roman" w:eastAsia="Times New Roman" w:hAnsi="Times New Roman" w:cs="Times New Roman"/>
          <w:sz w:val="24"/>
          <w:szCs w:val="24"/>
        </w:rPr>
        <w:t>транспортом.</w:t>
      </w:r>
    </w:p>
    <w:p w:rsidR="0066534B"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Таким образом, необходимость разработки и реализации Программы об</w:t>
      </w:r>
      <w:r w:rsidR="0066534B">
        <w:rPr>
          <w:rFonts w:ascii="Times New Roman" w:eastAsia="Times New Roman" w:hAnsi="Times New Roman" w:cs="Times New Roman"/>
          <w:sz w:val="24"/>
          <w:szCs w:val="24"/>
        </w:rPr>
        <w:t>условлена следующими причинами:</w:t>
      </w:r>
    </w:p>
    <w:p w:rsidR="0066534B"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1.</w:t>
      </w:r>
      <w:r w:rsidR="0066534B">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Социально-экономическая острота про</w:t>
      </w:r>
      <w:r w:rsidR="0066534B">
        <w:rPr>
          <w:rFonts w:ascii="Times New Roman" w:eastAsia="Times New Roman" w:hAnsi="Times New Roman" w:cs="Times New Roman"/>
          <w:sz w:val="24"/>
          <w:szCs w:val="24"/>
        </w:rPr>
        <w:t>блемы.</w:t>
      </w:r>
    </w:p>
    <w:p w:rsidR="0066534B" w:rsidRDefault="0066534B" w:rsidP="0066534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115B6" w:rsidRPr="007B3467">
        <w:rPr>
          <w:rFonts w:ascii="Times New Roman" w:eastAsia="Times New Roman" w:hAnsi="Times New Roman" w:cs="Times New Roman"/>
          <w:sz w:val="24"/>
          <w:szCs w:val="24"/>
        </w:rPr>
        <w:t>Межотраслевой и межв</w:t>
      </w:r>
      <w:r>
        <w:rPr>
          <w:rFonts w:ascii="Times New Roman" w:eastAsia="Times New Roman" w:hAnsi="Times New Roman" w:cs="Times New Roman"/>
          <w:sz w:val="24"/>
          <w:szCs w:val="24"/>
        </w:rPr>
        <w:t>едомственный характер проблемы.</w:t>
      </w:r>
    </w:p>
    <w:p w:rsidR="0066534B"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3.</w:t>
      </w:r>
      <w:r w:rsidR="0066534B">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 xml:space="preserve">Необходимость привлечения к решению проблемы федеральных органов государственной власти, региональных органов государственной власти, </w:t>
      </w:r>
      <w:r w:rsidR="0066534B">
        <w:rPr>
          <w:rFonts w:ascii="Times New Roman" w:eastAsia="Times New Roman" w:hAnsi="Times New Roman" w:cs="Times New Roman"/>
          <w:sz w:val="24"/>
          <w:szCs w:val="24"/>
        </w:rPr>
        <w:t>органов местного самоуправления;</w:t>
      </w:r>
    </w:p>
    <w:p w:rsidR="0066534B"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Применение программно-целево</w:t>
      </w:r>
      <w:r w:rsidR="0066534B">
        <w:rPr>
          <w:rFonts w:ascii="Times New Roman" w:eastAsia="Times New Roman" w:hAnsi="Times New Roman" w:cs="Times New Roman"/>
          <w:sz w:val="24"/>
          <w:szCs w:val="24"/>
        </w:rPr>
        <w:t xml:space="preserve">го метода позволит осуществить: </w:t>
      </w:r>
    </w:p>
    <w:p w:rsidR="0066534B"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66534B">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формирование основ и приоритетных направлений профилактики ДТП и с</w:t>
      </w:r>
      <w:r w:rsidR="0066534B">
        <w:rPr>
          <w:rFonts w:ascii="Times New Roman" w:eastAsia="Times New Roman" w:hAnsi="Times New Roman" w:cs="Times New Roman"/>
          <w:sz w:val="24"/>
          <w:szCs w:val="24"/>
        </w:rPr>
        <w:t>нижения тяжести их последствий;</w:t>
      </w:r>
    </w:p>
    <w:p w:rsidR="0066534B"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66534B">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координацию деятельности органов местного самоуправления в области обеспечения безопасности дор</w:t>
      </w:r>
      <w:r w:rsidR="0066534B">
        <w:rPr>
          <w:rFonts w:ascii="Times New Roman" w:eastAsia="Times New Roman" w:hAnsi="Times New Roman" w:cs="Times New Roman"/>
          <w:sz w:val="24"/>
          <w:szCs w:val="24"/>
        </w:rPr>
        <w:t>ожного движения;</w:t>
      </w:r>
    </w:p>
    <w:p w:rsidR="0066534B"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66534B">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 xml:space="preserve">реализацию комплекса мероприятий, в том числе профилактического характера, снижающих количество ДТП с пострадавшими и количество </w:t>
      </w:r>
      <w:r w:rsidR="0066534B">
        <w:rPr>
          <w:rFonts w:ascii="Times New Roman" w:eastAsia="Times New Roman" w:hAnsi="Times New Roman" w:cs="Times New Roman"/>
          <w:sz w:val="24"/>
          <w:szCs w:val="24"/>
        </w:rPr>
        <w:t>лиц, погибших в результате ДТП.</w:t>
      </w:r>
    </w:p>
    <w:p w:rsidR="00514A53"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w:t>
      </w:r>
    </w:p>
    <w:p w:rsidR="00514A53"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В целях управления указанным риском в процессе реализац</w:t>
      </w:r>
      <w:r w:rsidR="00514A53">
        <w:rPr>
          <w:rFonts w:ascii="Times New Roman" w:eastAsia="Times New Roman" w:hAnsi="Times New Roman" w:cs="Times New Roman"/>
          <w:sz w:val="24"/>
          <w:szCs w:val="24"/>
        </w:rPr>
        <w:t>ии Программы предусматриваются:</w:t>
      </w:r>
    </w:p>
    <w:p w:rsidR="00514A53"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514A53">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создание эффективной системы управления на основе четкого распределения функций, полномочий и ответственности о</w:t>
      </w:r>
      <w:r w:rsidR="00514A53">
        <w:rPr>
          <w:rFonts w:ascii="Times New Roman" w:eastAsia="Times New Roman" w:hAnsi="Times New Roman" w:cs="Times New Roman"/>
          <w:sz w:val="24"/>
          <w:szCs w:val="24"/>
        </w:rPr>
        <w:t>сновных исполнителей Программы;</w:t>
      </w:r>
    </w:p>
    <w:p w:rsidR="00514A53"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514A53">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w:t>
      </w:r>
      <w:r w:rsidR="00514A53">
        <w:rPr>
          <w:rFonts w:ascii="Times New Roman" w:eastAsia="Times New Roman" w:hAnsi="Times New Roman" w:cs="Times New Roman"/>
          <w:sz w:val="24"/>
          <w:szCs w:val="24"/>
        </w:rPr>
        <w:t xml:space="preserve"> а также мероприятий Программы;</w:t>
      </w:r>
    </w:p>
    <w:p w:rsidR="007115B6" w:rsidRDefault="007115B6" w:rsidP="0066534B">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514A53">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514A53" w:rsidRPr="007B3467" w:rsidRDefault="00514A53" w:rsidP="0066534B">
      <w:pPr>
        <w:spacing w:after="0" w:line="240" w:lineRule="auto"/>
        <w:ind w:firstLine="708"/>
        <w:jc w:val="both"/>
        <w:rPr>
          <w:rFonts w:ascii="Times New Roman" w:eastAsia="Times New Roman" w:hAnsi="Times New Roman" w:cs="Times New Roman"/>
          <w:sz w:val="24"/>
          <w:szCs w:val="24"/>
        </w:rPr>
      </w:pPr>
    </w:p>
    <w:p w:rsidR="007115B6" w:rsidRDefault="00514A53" w:rsidP="00514A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II. </w:t>
      </w:r>
      <w:r w:rsidR="007115B6" w:rsidRPr="00514A53">
        <w:rPr>
          <w:rFonts w:ascii="Times New Roman" w:eastAsia="Times New Roman" w:hAnsi="Times New Roman" w:cs="Times New Roman"/>
          <w:b/>
          <w:sz w:val="24"/>
          <w:szCs w:val="24"/>
        </w:rPr>
        <w:t>ОСНОВНЫЕ ЦЕЛИ И ЗАДАЧИ ПРОГРАММЫ</w:t>
      </w:r>
      <w:r>
        <w:rPr>
          <w:rFonts w:ascii="Times New Roman" w:eastAsia="Times New Roman" w:hAnsi="Times New Roman" w:cs="Times New Roman"/>
          <w:b/>
          <w:sz w:val="24"/>
          <w:szCs w:val="24"/>
        </w:rPr>
        <w:t>.</w:t>
      </w:r>
    </w:p>
    <w:p w:rsidR="00514A53" w:rsidRPr="00514A53" w:rsidRDefault="00514A53" w:rsidP="00514A53">
      <w:pPr>
        <w:spacing w:after="0" w:line="240" w:lineRule="auto"/>
        <w:jc w:val="center"/>
        <w:rPr>
          <w:rFonts w:ascii="Times New Roman" w:eastAsia="Times New Roman" w:hAnsi="Times New Roman" w:cs="Times New Roman"/>
          <w:b/>
          <w:sz w:val="24"/>
          <w:szCs w:val="24"/>
        </w:rPr>
      </w:pPr>
    </w:p>
    <w:p w:rsidR="00514A53" w:rsidRDefault="007115B6" w:rsidP="00514A53">
      <w:pPr>
        <w:spacing w:after="0" w:line="240" w:lineRule="auto"/>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Основной целью Программы является ранее предупреждение и профилактика ДТП на территории </w:t>
      </w:r>
      <w:proofErr w:type="spellStart"/>
      <w:r w:rsidRPr="007B3467">
        <w:rPr>
          <w:rFonts w:ascii="Times New Roman" w:eastAsia="Times New Roman" w:hAnsi="Times New Roman" w:cs="Times New Roman"/>
          <w:sz w:val="24"/>
          <w:szCs w:val="24"/>
        </w:rPr>
        <w:t>Небельского</w:t>
      </w:r>
      <w:proofErr w:type="spellEnd"/>
      <w:r w:rsidRPr="007B3467">
        <w:rPr>
          <w:rFonts w:ascii="Times New Roman" w:eastAsia="Times New Roman" w:hAnsi="Times New Roman" w:cs="Times New Roman"/>
          <w:sz w:val="24"/>
          <w:szCs w:val="24"/>
        </w:rPr>
        <w:t xml:space="preserve"> сельского поселения. Это позволит предупредить аварийность и сохранить стабильную социальную ситуацию в области дорож</w:t>
      </w:r>
      <w:r w:rsidR="00514A53">
        <w:rPr>
          <w:rFonts w:ascii="Times New Roman" w:eastAsia="Times New Roman" w:hAnsi="Times New Roman" w:cs="Times New Roman"/>
          <w:sz w:val="24"/>
          <w:szCs w:val="24"/>
        </w:rPr>
        <w:t>ной безопасности на территории.</w:t>
      </w:r>
    </w:p>
    <w:p w:rsidR="00514A53" w:rsidRDefault="007115B6"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Условиями достижения целей Программы яв</w:t>
      </w:r>
      <w:r w:rsidR="00514A53">
        <w:rPr>
          <w:rFonts w:ascii="Times New Roman" w:eastAsia="Times New Roman" w:hAnsi="Times New Roman" w:cs="Times New Roman"/>
          <w:sz w:val="24"/>
          <w:szCs w:val="24"/>
        </w:rPr>
        <w:t>ляется решение следующих задач:</w:t>
      </w:r>
    </w:p>
    <w:p w:rsidR="00514A53" w:rsidRDefault="007115B6"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514A53">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предупреждение опасного поведения участников дорожно</w:t>
      </w:r>
      <w:r w:rsidR="00514A53">
        <w:rPr>
          <w:rFonts w:ascii="Times New Roman" w:eastAsia="Times New Roman" w:hAnsi="Times New Roman" w:cs="Times New Roman"/>
          <w:sz w:val="24"/>
          <w:szCs w:val="24"/>
        </w:rPr>
        <w:t>го движения и профилактика ДТП;</w:t>
      </w:r>
    </w:p>
    <w:p w:rsidR="00514A53" w:rsidRDefault="007115B6"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514A53">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совершенствование контрольно-надзорной деятельности в сфере обеспечения б</w:t>
      </w:r>
      <w:r w:rsidR="00514A53">
        <w:rPr>
          <w:rFonts w:ascii="Times New Roman" w:eastAsia="Times New Roman" w:hAnsi="Times New Roman" w:cs="Times New Roman"/>
          <w:sz w:val="24"/>
          <w:szCs w:val="24"/>
        </w:rPr>
        <w:t>езопасности дорожного движения;</w:t>
      </w:r>
    </w:p>
    <w:p w:rsidR="00514A53" w:rsidRDefault="007115B6"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514A53">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совершенствование организации движения тран</w:t>
      </w:r>
      <w:r w:rsidR="00514A53">
        <w:rPr>
          <w:rFonts w:ascii="Times New Roman" w:eastAsia="Times New Roman" w:hAnsi="Times New Roman" w:cs="Times New Roman"/>
          <w:sz w:val="24"/>
          <w:szCs w:val="24"/>
        </w:rPr>
        <w:t>спорта и пешеходов в поселении.</w:t>
      </w:r>
    </w:p>
    <w:p w:rsidR="00514A53" w:rsidRDefault="007115B6"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Предусматривается реа</w:t>
      </w:r>
      <w:r w:rsidR="00514A53">
        <w:rPr>
          <w:rFonts w:ascii="Times New Roman" w:eastAsia="Times New Roman" w:hAnsi="Times New Roman" w:cs="Times New Roman"/>
          <w:sz w:val="24"/>
          <w:szCs w:val="24"/>
        </w:rPr>
        <w:t>лизация таких мероприятий, как:</w:t>
      </w:r>
    </w:p>
    <w:p w:rsidR="00514A53" w:rsidRDefault="007115B6"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514A53">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продолжение пропагандистских кампаний, направленных на формирование у участников дорожного движения устойчивых стереоти</w:t>
      </w:r>
      <w:r w:rsidR="00514A53">
        <w:rPr>
          <w:rFonts w:ascii="Times New Roman" w:eastAsia="Times New Roman" w:hAnsi="Times New Roman" w:cs="Times New Roman"/>
          <w:sz w:val="24"/>
          <w:szCs w:val="24"/>
        </w:rPr>
        <w:t>пов законопослушного поведения;</w:t>
      </w:r>
    </w:p>
    <w:p w:rsidR="007115B6" w:rsidRPr="007B3467" w:rsidRDefault="007115B6"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w:t>
      </w:r>
      <w:r w:rsidR="00514A53">
        <w:rPr>
          <w:rFonts w:ascii="Times New Roman" w:eastAsia="Times New Roman" w:hAnsi="Times New Roman" w:cs="Times New Roman"/>
          <w:sz w:val="24"/>
          <w:szCs w:val="24"/>
        </w:rPr>
        <w:t xml:space="preserve"> </w:t>
      </w:r>
      <w:r w:rsidRPr="007B3467">
        <w:rPr>
          <w:rFonts w:ascii="Times New Roman" w:eastAsia="Times New Roman" w:hAnsi="Times New Roman" w:cs="Times New Roman"/>
          <w:sz w:val="24"/>
          <w:szCs w:val="24"/>
        </w:rPr>
        <w:t>совершенствование работы по профилактике и сокращению детского дорожно-транспортного травматизма.</w:t>
      </w:r>
    </w:p>
    <w:p w:rsidR="00514A53" w:rsidRDefault="00514A53" w:rsidP="002A6935">
      <w:pPr>
        <w:spacing w:after="0" w:line="240" w:lineRule="auto"/>
        <w:jc w:val="both"/>
        <w:rPr>
          <w:rFonts w:ascii="Times New Roman" w:eastAsia="Times New Roman" w:hAnsi="Times New Roman" w:cs="Times New Roman"/>
          <w:sz w:val="24"/>
          <w:szCs w:val="24"/>
        </w:rPr>
      </w:pPr>
    </w:p>
    <w:p w:rsidR="007115B6" w:rsidRDefault="00514A53" w:rsidP="00514A53">
      <w:pPr>
        <w:spacing w:after="0" w:line="240" w:lineRule="auto"/>
        <w:jc w:val="center"/>
        <w:rPr>
          <w:rFonts w:ascii="Times New Roman" w:eastAsia="Times New Roman" w:hAnsi="Times New Roman" w:cs="Times New Roman"/>
          <w:b/>
          <w:sz w:val="24"/>
          <w:szCs w:val="24"/>
        </w:rPr>
      </w:pPr>
      <w:r w:rsidRPr="00514A53">
        <w:rPr>
          <w:rFonts w:ascii="Times New Roman" w:eastAsia="Times New Roman" w:hAnsi="Times New Roman" w:cs="Times New Roman"/>
          <w:b/>
          <w:sz w:val="24"/>
          <w:szCs w:val="24"/>
        </w:rPr>
        <w:t xml:space="preserve">Раздел III. </w:t>
      </w:r>
      <w:r w:rsidR="007115B6" w:rsidRPr="00514A53">
        <w:rPr>
          <w:rFonts w:ascii="Times New Roman" w:eastAsia="Times New Roman" w:hAnsi="Times New Roman" w:cs="Times New Roman"/>
          <w:b/>
          <w:sz w:val="24"/>
          <w:szCs w:val="24"/>
        </w:rPr>
        <w:t>ПЕРЕЧЕНЬ МЕРОПРИЯТИЙ ПРОГРАММЫ</w:t>
      </w:r>
      <w:r w:rsidRPr="00514A53">
        <w:rPr>
          <w:rFonts w:ascii="Times New Roman" w:eastAsia="Times New Roman" w:hAnsi="Times New Roman" w:cs="Times New Roman"/>
          <w:b/>
          <w:sz w:val="24"/>
          <w:szCs w:val="24"/>
        </w:rPr>
        <w:t>.</w:t>
      </w:r>
    </w:p>
    <w:p w:rsidR="00514A53" w:rsidRPr="00514A53" w:rsidRDefault="00514A53" w:rsidP="00514A53">
      <w:pPr>
        <w:spacing w:after="0" w:line="240" w:lineRule="auto"/>
        <w:jc w:val="center"/>
        <w:rPr>
          <w:rFonts w:ascii="Times New Roman" w:eastAsia="Times New Roman" w:hAnsi="Times New Roman" w:cs="Times New Roman"/>
          <w:b/>
          <w:sz w:val="24"/>
          <w:szCs w:val="24"/>
        </w:rPr>
      </w:pPr>
    </w:p>
    <w:p w:rsidR="00514A53" w:rsidRDefault="007115B6" w:rsidP="00514A53">
      <w:pPr>
        <w:spacing w:after="0" w:line="240" w:lineRule="auto"/>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комплексную систему профилактики детского дорожно-транспортного травматизма в поселении и повысить уровень правовог</w:t>
      </w:r>
      <w:r w:rsidR="00514A53">
        <w:rPr>
          <w:rFonts w:ascii="Times New Roman" w:eastAsia="Times New Roman" w:hAnsi="Times New Roman" w:cs="Times New Roman"/>
          <w:sz w:val="24"/>
          <w:szCs w:val="24"/>
        </w:rPr>
        <w:t>о сознания. </w:t>
      </w:r>
    </w:p>
    <w:p w:rsidR="00514A53" w:rsidRDefault="007115B6"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Организационно-планировочные и инженерные меры, направленные на совершенствование организации движения транспортных с</w:t>
      </w:r>
      <w:r w:rsidR="00514A53">
        <w:rPr>
          <w:rFonts w:ascii="Times New Roman" w:eastAsia="Times New Roman" w:hAnsi="Times New Roman" w:cs="Times New Roman"/>
          <w:sz w:val="24"/>
          <w:szCs w:val="24"/>
        </w:rPr>
        <w:t>редств и пешеходов в поселении.</w:t>
      </w:r>
    </w:p>
    <w:p w:rsidR="00514A53" w:rsidRDefault="007115B6"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Мероприятиями пр</w:t>
      </w:r>
      <w:r w:rsidR="00514A53">
        <w:rPr>
          <w:rFonts w:ascii="Times New Roman" w:eastAsia="Times New Roman" w:hAnsi="Times New Roman" w:cs="Times New Roman"/>
          <w:sz w:val="24"/>
          <w:szCs w:val="24"/>
        </w:rPr>
        <w:t>едусматривается:</w:t>
      </w:r>
    </w:p>
    <w:p w:rsidR="00514A53" w:rsidRDefault="00650804"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1.</w:t>
      </w:r>
      <w:r w:rsidR="00514A53">
        <w:rPr>
          <w:rFonts w:ascii="Times New Roman" w:eastAsia="Times New Roman" w:hAnsi="Times New Roman" w:cs="Times New Roman"/>
          <w:sz w:val="24"/>
          <w:szCs w:val="24"/>
        </w:rPr>
        <w:t xml:space="preserve"> </w:t>
      </w:r>
      <w:r w:rsidR="007115B6" w:rsidRPr="007B3467">
        <w:rPr>
          <w:rFonts w:ascii="Times New Roman" w:eastAsia="Times New Roman" w:hAnsi="Times New Roman" w:cs="Times New Roman"/>
          <w:sz w:val="24"/>
          <w:szCs w:val="24"/>
        </w:rPr>
        <w:t>Улучшение условий движения трансп</w:t>
      </w:r>
      <w:r w:rsidRPr="007B3467">
        <w:rPr>
          <w:rFonts w:ascii="Times New Roman" w:eastAsia="Times New Roman" w:hAnsi="Times New Roman" w:cs="Times New Roman"/>
          <w:sz w:val="24"/>
          <w:szCs w:val="24"/>
        </w:rPr>
        <w:t>ортных средств и пешеходов</w:t>
      </w:r>
      <w:r w:rsidR="00514A53">
        <w:rPr>
          <w:rFonts w:ascii="Times New Roman" w:eastAsia="Times New Roman" w:hAnsi="Times New Roman" w:cs="Times New Roman"/>
          <w:sz w:val="24"/>
          <w:szCs w:val="24"/>
        </w:rPr>
        <w:t>. </w:t>
      </w:r>
    </w:p>
    <w:p w:rsidR="00514A53" w:rsidRDefault="00650804"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2.</w:t>
      </w:r>
      <w:r w:rsidR="00514A53">
        <w:rPr>
          <w:rFonts w:ascii="Times New Roman" w:eastAsia="Times New Roman" w:hAnsi="Times New Roman" w:cs="Times New Roman"/>
          <w:sz w:val="24"/>
          <w:szCs w:val="24"/>
        </w:rPr>
        <w:t xml:space="preserve"> </w:t>
      </w:r>
      <w:r w:rsidR="007115B6" w:rsidRPr="007B3467">
        <w:rPr>
          <w:rFonts w:ascii="Times New Roman" w:eastAsia="Times New Roman" w:hAnsi="Times New Roman" w:cs="Times New Roman"/>
          <w:sz w:val="24"/>
          <w:szCs w:val="24"/>
        </w:rPr>
        <w:t>Совершенствование орган</w:t>
      </w:r>
      <w:r w:rsidR="00514A53">
        <w:rPr>
          <w:rFonts w:ascii="Times New Roman" w:eastAsia="Times New Roman" w:hAnsi="Times New Roman" w:cs="Times New Roman"/>
          <w:sz w:val="24"/>
          <w:szCs w:val="24"/>
        </w:rPr>
        <w:t>изации пешеходного движения.</w:t>
      </w:r>
    </w:p>
    <w:p w:rsidR="00514A53" w:rsidRDefault="00650804"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3.</w:t>
      </w:r>
      <w:r w:rsidR="00514A53">
        <w:rPr>
          <w:rFonts w:ascii="Times New Roman" w:eastAsia="Times New Roman" w:hAnsi="Times New Roman" w:cs="Times New Roman"/>
          <w:sz w:val="24"/>
          <w:szCs w:val="24"/>
        </w:rPr>
        <w:t xml:space="preserve"> </w:t>
      </w:r>
      <w:r w:rsidR="007115B6" w:rsidRPr="007B3467">
        <w:rPr>
          <w:rFonts w:ascii="Times New Roman" w:eastAsia="Times New Roman" w:hAnsi="Times New Roman" w:cs="Times New Roman"/>
          <w:sz w:val="24"/>
          <w:szCs w:val="24"/>
        </w:rPr>
        <w:t>Снижение влияния дорожных у</w:t>
      </w:r>
      <w:r w:rsidR="00514A53">
        <w:rPr>
          <w:rFonts w:ascii="Times New Roman" w:eastAsia="Times New Roman" w:hAnsi="Times New Roman" w:cs="Times New Roman"/>
          <w:sz w:val="24"/>
          <w:szCs w:val="24"/>
        </w:rPr>
        <w:t>словий на возникновение ДТП.</w:t>
      </w:r>
    </w:p>
    <w:p w:rsidR="00514A53" w:rsidRDefault="00650804"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4.</w:t>
      </w:r>
      <w:r w:rsidR="00514A53">
        <w:rPr>
          <w:rFonts w:ascii="Times New Roman" w:eastAsia="Times New Roman" w:hAnsi="Times New Roman" w:cs="Times New Roman"/>
          <w:sz w:val="24"/>
          <w:szCs w:val="24"/>
        </w:rPr>
        <w:t xml:space="preserve"> </w:t>
      </w:r>
      <w:r w:rsidR="007115B6" w:rsidRPr="007B3467">
        <w:rPr>
          <w:rFonts w:ascii="Times New Roman" w:eastAsia="Times New Roman" w:hAnsi="Times New Roman" w:cs="Times New Roman"/>
          <w:sz w:val="24"/>
          <w:szCs w:val="24"/>
        </w:rPr>
        <w:t>Увеличение пропускной спо</w:t>
      </w:r>
      <w:r w:rsidR="00514A53">
        <w:rPr>
          <w:rFonts w:ascii="Times New Roman" w:eastAsia="Times New Roman" w:hAnsi="Times New Roman" w:cs="Times New Roman"/>
          <w:sz w:val="24"/>
          <w:szCs w:val="24"/>
        </w:rPr>
        <w:t>собности улично-дорожной сети. </w:t>
      </w:r>
    </w:p>
    <w:p w:rsidR="007115B6" w:rsidRPr="007B3467" w:rsidRDefault="007115B6" w:rsidP="00514A53">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Это позволит усовершенствовать организацию дорожного движения транспорта и пешеходного движения в поселении.</w:t>
      </w:r>
    </w:p>
    <w:p w:rsidR="008835A7" w:rsidRDefault="008835A7" w:rsidP="002A6935">
      <w:pPr>
        <w:spacing w:after="0" w:line="240" w:lineRule="auto"/>
        <w:jc w:val="both"/>
        <w:rPr>
          <w:rFonts w:ascii="Times New Roman" w:eastAsia="Times New Roman" w:hAnsi="Times New Roman" w:cs="Times New Roman"/>
          <w:sz w:val="24"/>
          <w:szCs w:val="24"/>
        </w:rPr>
      </w:pPr>
    </w:p>
    <w:p w:rsidR="007115B6" w:rsidRPr="008835A7" w:rsidRDefault="008835A7" w:rsidP="008835A7">
      <w:pPr>
        <w:spacing w:after="0" w:line="240" w:lineRule="auto"/>
        <w:jc w:val="center"/>
        <w:rPr>
          <w:rFonts w:ascii="Times New Roman" w:eastAsia="Times New Roman" w:hAnsi="Times New Roman" w:cs="Times New Roman"/>
          <w:b/>
          <w:sz w:val="24"/>
          <w:szCs w:val="24"/>
        </w:rPr>
      </w:pPr>
      <w:r w:rsidRPr="008835A7">
        <w:rPr>
          <w:rFonts w:ascii="Times New Roman" w:eastAsia="Times New Roman" w:hAnsi="Times New Roman" w:cs="Times New Roman"/>
          <w:b/>
          <w:sz w:val="24"/>
          <w:szCs w:val="24"/>
        </w:rPr>
        <w:t xml:space="preserve">Раздел IV. </w:t>
      </w:r>
      <w:r w:rsidR="007115B6" w:rsidRPr="008835A7">
        <w:rPr>
          <w:rFonts w:ascii="Times New Roman" w:eastAsia="Times New Roman" w:hAnsi="Times New Roman" w:cs="Times New Roman"/>
          <w:b/>
          <w:sz w:val="24"/>
          <w:szCs w:val="24"/>
        </w:rPr>
        <w:t>РЕСУРСНОЕ ОБЕСПЕЧЕНИЕ ПРОГРАММЫ</w:t>
      </w:r>
      <w:r w:rsidRPr="008835A7">
        <w:rPr>
          <w:rFonts w:ascii="Times New Roman" w:eastAsia="Times New Roman" w:hAnsi="Times New Roman" w:cs="Times New Roman"/>
          <w:b/>
          <w:sz w:val="24"/>
          <w:szCs w:val="24"/>
        </w:rPr>
        <w:t>.</w:t>
      </w:r>
    </w:p>
    <w:p w:rsidR="008835A7" w:rsidRPr="007B3467" w:rsidRDefault="008835A7" w:rsidP="008835A7">
      <w:pPr>
        <w:spacing w:after="0" w:line="240" w:lineRule="auto"/>
        <w:jc w:val="center"/>
        <w:rPr>
          <w:rFonts w:ascii="Times New Roman" w:eastAsia="Times New Roman" w:hAnsi="Times New Roman" w:cs="Times New Roman"/>
          <w:sz w:val="24"/>
          <w:szCs w:val="24"/>
        </w:rPr>
      </w:pPr>
    </w:p>
    <w:p w:rsidR="008835A7" w:rsidRDefault="007115B6" w:rsidP="008835A7">
      <w:pPr>
        <w:spacing w:after="0" w:line="240" w:lineRule="auto"/>
        <w:ind w:firstLine="709"/>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При планировании ресурсного обеспечения Программы учитывалась реальная ситуация в финансово-бюджетной </w:t>
      </w:r>
      <w:r w:rsidR="000E4D0D" w:rsidRPr="007B3467">
        <w:rPr>
          <w:rFonts w:ascii="Times New Roman" w:eastAsia="Times New Roman" w:hAnsi="Times New Roman" w:cs="Times New Roman"/>
          <w:sz w:val="24"/>
          <w:szCs w:val="24"/>
        </w:rPr>
        <w:t>сфере  Небельского сельского поселения</w:t>
      </w:r>
      <w:r w:rsidRPr="007B3467">
        <w:rPr>
          <w:rFonts w:ascii="Times New Roman" w:eastAsia="Times New Roman" w:hAnsi="Times New Roman" w:cs="Times New Roman"/>
          <w:sz w:val="24"/>
          <w:szCs w:val="24"/>
        </w:rPr>
        <w:t xml:space="preserve">,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условии </w:t>
      </w:r>
      <w:proofErr w:type="spellStart"/>
      <w:r w:rsidRPr="007B3467">
        <w:rPr>
          <w:rFonts w:ascii="Times New Roman" w:eastAsia="Times New Roman" w:hAnsi="Times New Roman" w:cs="Times New Roman"/>
          <w:sz w:val="24"/>
          <w:szCs w:val="24"/>
        </w:rPr>
        <w:t>софинансирования</w:t>
      </w:r>
      <w:proofErr w:type="spellEnd"/>
      <w:r w:rsidRPr="007B3467">
        <w:rPr>
          <w:rFonts w:ascii="Times New Roman" w:eastAsia="Times New Roman" w:hAnsi="Times New Roman" w:cs="Times New Roman"/>
          <w:sz w:val="24"/>
          <w:szCs w:val="24"/>
        </w:rPr>
        <w:t xml:space="preserve"> из бюджетов других уровней.</w:t>
      </w:r>
      <w:r w:rsidRPr="007B3467">
        <w:rPr>
          <w:rFonts w:ascii="Times New Roman" w:eastAsia="Times New Roman" w:hAnsi="Times New Roman" w:cs="Times New Roman"/>
          <w:sz w:val="24"/>
          <w:szCs w:val="24"/>
        </w:rPr>
        <w:br/>
        <w:t>Общий объем финансирования Программы в 20</w:t>
      </w:r>
      <w:r w:rsidR="008835A7">
        <w:rPr>
          <w:rFonts w:ascii="Times New Roman" w:eastAsia="Times New Roman" w:hAnsi="Times New Roman" w:cs="Times New Roman"/>
          <w:sz w:val="24"/>
          <w:szCs w:val="24"/>
        </w:rPr>
        <w:t>21 - 2025</w:t>
      </w:r>
      <w:r w:rsidR="002C43CF" w:rsidRPr="007B3467">
        <w:rPr>
          <w:rFonts w:ascii="Times New Roman" w:eastAsia="Times New Roman" w:hAnsi="Times New Roman" w:cs="Times New Roman"/>
          <w:sz w:val="24"/>
          <w:szCs w:val="24"/>
        </w:rPr>
        <w:t xml:space="preserve"> годах составляе</w:t>
      </w:r>
      <w:r w:rsidR="008835A7">
        <w:rPr>
          <w:rFonts w:ascii="Times New Roman" w:eastAsia="Times New Roman" w:hAnsi="Times New Roman" w:cs="Times New Roman"/>
          <w:sz w:val="24"/>
          <w:szCs w:val="24"/>
        </w:rPr>
        <w:t>т 20</w:t>
      </w:r>
      <w:r w:rsidR="002C43CF" w:rsidRPr="007B3467">
        <w:rPr>
          <w:rFonts w:ascii="Times New Roman" w:eastAsia="Times New Roman" w:hAnsi="Times New Roman" w:cs="Times New Roman"/>
          <w:sz w:val="24"/>
          <w:szCs w:val="24"/>
        </w:rPr>
        <w:t>0</w:t>
      </w:r>
      <w:r w:rsidRPr="007B3467">
        <w:rPr>
          <w:rFonts w:ascii="Times New Roman" w:eastAsia="Times New Roman" w:hAnsi="Times New Roman" w:cs="Times New Roman"/>
          <w:sz w:val="24"/>
          <w:szCs w:val="24"/>
        </w:rPr>
        <w:t xml:space="preserve"> 000 рублей и будет корректироваться ежегодно при поступлении субсидий из бюджетов других уровней.</w:t>
      </w:r>
    </w:p>
    <w:p w:rsidR="008835A7" w:rsidRDefault="008835A7" w:rsidP="008835A7">
      <w:pPr>
        <w:spacing w:after="0" w:line="240" w:lineRule="auto"/>
        <w:ind w:firstLine="709"/>
        <w:jc w:val="both"/>
        <w:rPr>
          <w:rFonts w:ascii="Times New Roman" w:eastAsia="Times New Roman" w:hAnsi="Times New Roman" w:cs="Times New Roman"/>
          <w:sz w:val="24"/>
          <w:szCs w:val="24"/>
        </w:rPr>
      </w:pPr>
    </w:p>
    <w:p w:rsidR="008835A7" w:rsidRDefault="008835A7" w:rsidP="008835A7">
      <w:pPr>
        <w:spacing w:after="0" w:line="240" w:lineRule="auto"/>
        <w:ind w:firstLine="709"/>
        <w:jc w:val="center"/>
        <w:rPr>
          <w:rFonts w:ascii="Times New Roman" w:eastAsia="Times New Roman" w:hAnsi="Times New Roman" w:cs="Times New Roman"/>
          <w:b/>
          <w:sz w:val="24"/>
          <w:szCs w:val="24"/>
        </w:rPr>
      </w:pPr>
      <w:r w:rsidRPr="008835A7">
        <w:rPr>
          <w:rFonts w:ascii="Times New Roman" w:eastAsia="Times New Roman" w:hAnsi="Times New Roman" w:cs="Times New Roman"/>
          <w:b/>
          <w:sz w:val="24"/>
          <w:szCs w:val="24"/>
        </w:rPr>
        <w:t xml:space="preserve">Раздел V. </w:t>
      </w:r>
      <w:r w:rsidR="007115B6" w:rsidRPr="008835A7">
        <w:rPr>
          <w:rFonts w:ascii="Times New Roman" w:eastAsia="Times New Roman" w:hAnsi="Times New Roman" w:cs="Times New Roman"/>
          <w:b/>
          <w:sz w:val="24"/>
          <w:szCs w:val="24"/>
        </w:rPr>
        <w:t>МЕХАНИЗМ РЕАЛИЗАЦИИ ПРОГРАММЫ</w:t>
      </w:r>
    </w:p>
    <w:p w:rsidR="008835A7" w:rsidRDefault="008835A7" w:rsidP="008835A7">
      <w:pPr>
        <w:spacing w:after="0" w:line="240" w:lineRule="auto"/>
        <w:ind w:firstLine="709"/>
        <w:jc w:val="center"/>
        <w:rPr>
          <w:rFonts w:ascii="Times New Roman" w:eastAsia="Times New Roman" w:hAnsi="Times New Roman" w:cs="Times New Roman"/>
          <w:b/>
          <w:sz w:val="24"/>
          <w:szCs w:val="24"/>
        </w:rPr>
      </w:pPr>
    </w:p>
    <w:p w:rsidR="008835A7" w:rsidRDefault="007115B6" w:rsidP="008835A7">
      <w:pPr>
        <w:spacing w:after="0" w:line="240" w:lineRule="auto"/>
        <w:ind w:firstLine="1"/>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Механизм реализации Программы базируется на </w:t>
      </w:r>
      <w:r w:rsidR="008835A7">
        <w:rPr>
          <w:rFonts w:ascii="Times New Roman" w:eastAsia="Times New Roman" w:hAnsi="Times New Roman" w:cs="Times New Roman"/>
          <w:sz w:val="24"/>
          <w:szCs w:val="24"/>
        </w:rPr>
        <w:t xml:space="preserve">принципах четкого разграничения </w:t>
      </w:r>
      <w:r w:rsidRPr="007B3467">
        <w:rPr>
          <w:rFonts w:ascii="Times New Roman" w:eastAsia="Times New Roman" w:hAnsi="Times New Roman" w:cs="Times New Roman"/>
          <w:sz w:val="24"/>
          <w:szCs w:val="24"/>
        </w:rPr>
        <w:t xml:space="preserve">полномочий и ответственности всех исполнителей Программы. Решение задач по формированию и эффективному управлению реализацией </w:t>
      </w:r>
    </w:p>
    <w:p w:rsidR="008835A7" w:rsidRDefault="007115B6" w:rsidP="008835A7">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Программы будет осуществляться путем обоснованного вы</w:t>
      </w:r>
      <w:r w:rsidR="008835A7">
        <w:rPr>
          <w:rFonts w:ascii="Times New Roman" w:eastAsia="Times New Roman" w:hAnsi="Times New Roman" w:cs="Times New Roman"/>
          <w:sz w:val="24"/>
          <w:szCs w:val="24"/>
        </w:rPr>
        <w:t xml:space="preserve">бора форм и методов управления. </w:t>
      </w:r>
      <w:r w:rsidRPr="007B3467">
        <w:rPr>
          <w:rFonts w:ascii="Times New Roman" w:eastAsia="Times New Roman" w:hAnsi="Times New Roman" w:cs="Times New Roman"/>
          <w:sz w:val="24"/>
          <w:szCs w:val="24"/>
        </w:rPr>
        <w:t xml:space="preserve">Управление реализацией Программы осуществляет администрация Небельского сельского поселения. Реализация и </w:t>
      </w:r>
      <w:proofErr w:type="gramStart"/>
      <w:r w:rsidRPr="007B3467">
        <w:rPr>
          <w:rFonts w:ascii="Times New Roman" w:eastAsia="Times New Roman" w:hAnsi="Times New Roman" w:cs="Times New Roman"/>
          <w:sz w:val="24"/>
          <w:szCs w:val="24"/>
        </w:rPr>
        <w:t>контроль за</w:t>
      </w:r>
      <w:proofErr w:type="gramEnd"/>
      <w:r w:rsidRPr="007B3467">
        <w:rPr>
          <w:rFonts w:ascii="Times New Roman" w:eastAsia="Times New Roman" w:hAnsi="Times New Roman" w:cs="Times New Roman"/>
          <w:sz w:val="24"/>
          <w:szCs w:val="24"/>
        </w:rPr>
        <w:t xml:space="preserve"> выполнением Программы осуществляются в соответствии с</w:t>
      </w:r>
      <w:r w:rsidR="008835A7">
        <w:rPr>
          <w:rFonts w:ascii="Times New Roman" w:eastAsia="Times New Roman" w:hAnsi="Times New Roman" w:cs="Times New Roman"/>
          <w:sz w:val="24"/>
          <w:szCs w:val="24"/>
        </w:rPr>
        <w:t xml:space="preserve"> действующим законодательством. </w:t>
      </w:r>
    </w:p>
    <w:p w:rsidR="007115B6" w:rsidRPr="008835A7" w:rsidRDefault="007115B6" w:rsidP="008835A7">
      <w:pPr>
        <w:spacing w:after="0" w:line="240" w:lineRule="auto"/>
        <w:ind w:firstLine="708"/>
        <w:jc w:val="both"/>
        <w:rPr>
          <w:rFonts w:ascii="Times New Roman" w:eastAsia="Times New Roman" w:hAnsi="Times New Roman" w:cs="Times New Roman"/>
          <w:b/>
          <w:sz w:val="24"/>
          <w:szCs w:val="24"/>
        </w:rPr>
      </w:pPr>
      <w:r w:rsidRPr="007B3467">
        <w:rPr>
          <w:rFonts w:ascii="Times New Roman" w:eastAsia="Times New Roman" w:hAnsi="Times New Roman" w:cs="Times New Roman"/>
          <w:sz w:val="24"/>
          <w:szCs w:val="24"/>
        </w:rPr>
        <w:t xml:space="preserve">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 </w:t>
      </w:r>
      <w:proofErr w:type="spellStart"/>
      <w:r w:rsidRPr="007B3467">
        <w:rPr>
          <w:rFonts w:ascii="Times New Roman" w:eastAsia="Times New Roman" w:hAnsi="Times New Roman" w:cs="Times New Roman"/>
          <w:sz w:val="24"/>
          <w:szCs w:val="24"/>
        </w:rPr>
        <w:t>Небельского</w:t>
      </w:r>
      <w:proofErr w:type="spellEnd"/>
      <w:r w:rsidRPr="007B3467">
        <w:rPr>
          <w:rFonts w:ascii="Times New Roman" w:eastAsia="Times New Roman" w:hAnsi="Times New Roman" w:cs="Times New Roman"/>
          <w:sz w:val="24"/>
          <w:szCs w:val="24"/>
        </w:rPr>
        <w:t xml:space="preserve"> сельского поселения.</w:t>
      </w:r>
    </w:p>
    <w:p w:rsidR="008835A7" w:rsidRDefault="008835A7" w:rsidP="008835A7">
      <w:pPr>
        <w:spacing w:after="0" w:line="240" w:lineRule="auto"/>
        <w:jc w:val="both"/>
        <w:rPr>
          <w:rFonts w:ascii="Times New Roman" w:eastAsia="Times New Roman" w:hAnsi="Times New Roman" w:cs="Times New Roman"/>
          <w:sz w:val="24"/>
          <w:szCs w:val="24"/>
        </w:rPr>
      </w:pPr>
    </w:p>
    <w:p w:rsidR="008835A7" w:rsidRDefault="008835A7" w:rsidP="008835A7">
      <w:pPr>
        <w:spacing w:after="0" w:line="240" w:lineRule="auto"/>
        <w:jc w:val="center"/>
        <w:rPr>
          <w:rFonts w:ascii="Times New Roman" w:eastAsia="Times New Roman" w:hAnsi="Times New Roman" w:cs="Times New Roman"/>
          <w:b/>
          <w:sz w:val="24"/>
          <w:szCs w:val="24"/>
        </w:rPr>
      </w:pPr>
      <w:r w:rsidRPr="008835A7">
        <w:rPr>
          <w:rFonts w:ascii="Times New Roman" w:eastAsia="Times New Roman" w:hAnsi="Times New Roman" w:cs="Times New Roman"/>
          <w:b/>
          <w:sz w:val="24"/>
          <w:szCs w:val="24"/>
        </w:rPr>
        <w:t xml:space="preserve">Раздел VI. </w:t>
      </w:r>
      <w:r w:rsidR="007115B6" w:rsidRPr="008835A7">
        <w:rPr>
          <w:rFonts w:ascii="Times New Roman" w:eastAsia="Times New Roman" w:hAnsi="Times New Roman" w:cs="Times New Roman"/>
          <w:b/>
          <w:sz w:val="24"/>
          <w:szCs w:val="24"/>
        </w:rPr>
        <w:t>ОЦЕНКА СОЦИАЛЬНО-ЭКОНОМИЧЕСКОЙ ЭФФЕКТИВНОСТИ ПРОГРАММЫ</w:t>
      </w:r>
      <w:r>
        <w:rPr>
          <w:rFonts w:ascii="Times New Roman" w:eastAsia="Times New Roman" w:hAnsi="Times New Roman" w:cs="Times New Roman"/>
          <w:b/>
          <w:sz w:val="24"/>
          <w:szCs w:val="24"/>
        </w:rPr>
        <w:t>.</w:t>
      </w:r>
    </w:p>
    <w:p w:rsidR="008835A7" w:rsidRDefault="008835A7" w:rsidP="008835A7">
      <w:pPr>
        <w:spacing w:after="0" w:line="240" w:lineRule="auto"/>
        <w:jc w:val="center"/>
        <w:rPr>
          <w:rFonts w:ascii="Times New Roman" w:eastAsia="Times New Roman" w:hAnsi="Times New Roman" w:cs="Times New Roman"/>
          <w:b/>
          <w:sz w:val="24"/>
          <w:szCs w:val="24"/>
        </w:rPr>
      </w:pPr>
    </w:p>
    <w:p w:rsidR="008835A7" w:rsidRDefault="007115B6" w:rsidP="008835A7">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w:t>
      </w:r>
      <w:r w:rsidR="008835A7">
        <w:rPr>
          <w:rFonts w:ascii="Times New Roman" w:eastAsia="Times New Roman" w:hAnsi="Times New Roman" w:cs="Times New Roman"/>
          <w:sz w:val="24"/>
          <w:szCs w:val="24"/>
        </w:rPr>
        <w:t xml:space="preserve">зопасного поведения на дорогах. </w:t>
      </w:r>
    </w:p>
    <w:p w:rsidR="008835A7" w:rsidRDefault="007115B6" w:rsidP="008835A7">
      <w:pPr>
        <w:spacing w:after="0" w:line="240" w:lineRule="auto"/>
        <w:ind w:firstLine="708"/>
        <w:jc w:val="both"/>
        <w:rPr>
          <w:rFonts w:ascii="Times New Roman" w:eastAsia="Times New Roman" w:hAnsi="Times New Roman" w:cs="Times New Roman"/>
          <w:sz w:val="24"/>
          <w:szCs w:val="24"/>
        </w:rPr>
      </w:pPr>
      <w:r w:rsidRPr="007B3467">
        <w:rPr>
          <w:rFonts w:ascii="Times New Roman" w:eastAsia="Times New Roman" w:hAnsi="Times New Roman" w:cs="Times New Roman"/>
          <w:sz w:val="24"/>
          <w:szCs w:val="24"/>
        </w:rPr>
        <w:t xml:space="preserve">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w:t>
      </w:r>
      <w:r w:rsidR="008835A7">
        <w:rPr>
          <w:rFonts w:ascii="Times New Roman" w:eastAsia="Times New Roman" w:hAnsi="Times New Roman" w:cs="Times New Roman"/>
          <w:sz w:val="24"/>
          <w:szCs w:val="24"/>
        </w:rPr>
        <w:t xml:space="preserve">усиление </w:t>
      </w:r>
      <w:proofErr w:type="gramStart"/>
      <w:r w:rsidR="008835A7">
        <w:rPr>
          <w:rFonts w:ascii="Times New Roman" w:eastAsia="Times New Roman" w:hAnsi="Times New Roman" w:cs="Times New Roman"/>
          <w:sz w:val="24"/>
          <w:szCs w:val="24"/>
        </w:rPr>
        <w:t>контроля за</w:t>
      </w:r>
      <w:proofErr w:type="gramEnd"/>
      <w:r w:rsidR="008835A7">
        <w:rPr>
          <w:rFonts w:ascii="Times New Roman" w:eastAsia="Times New Roman" w:hAnsi="Times New Roman" w:cs="Times New Roman"/>
          <w:sz w:val="24"/>
          <w:szCs w:val="24"/>
        </w:rPr>
        <w:t xml:space="preserve"> движением.</w:t>
      </w:r>
    </w:p>
    <w:p w:rsidR="00EF26DE" w:rsidRPr="00BA0F75" w:rsidRDefault="007115B6" w:rsidP="00BA0F75">
      <w:pPr>
        <w:spacing w:after="0" w:line="240" w:lineRule="auto"/>
        <w:ind w:firstLine="708"/>
        <w:jc w:val="both"/>
        <w:rPr>
          <w:rFonts w:ascii="Times New Roman" w:eastAsia="Times New Roman" w:hAnsi="Times New Roman" w:cs="Times New Roman"/>
          <w:b/>
          <w:sz w:val="24"/>
          <w:szCs w:val="24"/>
        </w:rPr>
      </w:pPr>
      <w:r w:rsidRPr="007B3467">
        <w:rPr>
          <w:rFonts w:ascii="Times New Roman" w:eastAsia="Times New Roman" w:hAnsi="Times New Roman" w:cs="Times New Roman"/>
          <w:sz w:val="24"/>
          <w:szCs w:val="24"/>
        </w:rPr>
        <w:t xml:space="preserve">Реализация программных мероприятий позволит предупредить рост ДТП с пострадавшими и снизить их количество, а также сократить число погибших в ДТП, </w:t>
      </w:r>
      <w:r w:rsidRPr="007B3467">
        <w:rPr>
          <w:rFonts w:ascii="Times New Roman" w:eastAsia="Times New Roman" w:hAnsi="Times New Roman" w:cs="Times New Roman"/>
          <w:sz w:val="24"/>
          <w:szCs w:val="24"/>
        </w:rPr>
        <w:lastRenderedPageBreak/>
        <w:t>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на территории Небельского сельского поселения, обеспечить безопасные условия движения на автомоби</w:t>
      </w:r>
      <w:r w:rsidR="002D4A5D" w:rsidRPr="007B3467">
        <w:rPr>
          <w:rFonts w:ascii="Times New Roman" w:eastAsia="Times New Roman" w:hAnsi="Times New Roman" w:cs="Times New Roman"/>
          <w:sz w:val="24"/>
          <w:szCs w:val="24"/>
        </w:rPr>
        <w:t>льных дорогах местного значения</w:t>
      </w:r>
      <w:r w:rsidR="00BA0F75">
        <w:rPr>
          <w:rFonts w:ascii="Times New Roman" w:eastAsia="Times New Roman" w:hAnsi="Times New Roman" w:cs="Times New Roman"/>
          <w:sz w:val="24"/>
          <w:szCs w:val="24"/>
        </w:rPr>
        <w:t>.</w:t>
      </w:r>
    </w:p>
    <w:p w:rsidR="008835A7" w:rsidRDefault="002D4A5D" w:rsidP="00A90B7D">
      <w:pPr>
        <w:spacing w:before="100" w:beforeAutospacing="1" w:after="100" w:afterAutospacing="1" w:line="240" w:lineRule="auto"/>
        <w:jc w:val="center"/>
        <w:rPr>
          <w:rFonts w:ascii="Times New Roman" w:eastAsia="Times New Roman" w:hAnsi="Times New Roman" w:cs="Times New Roman"/>
          <w:b/>
          <w:bCs/>
          <w:sz w:val="24"/>
          <w:szCs w:val="24"/>
        </w:rPr>
      </w:pPr>
      <w:r w:rsidRPr="007B3467">
        <w:rPr>
          <w:rFonts w:ascii="Times New Roman" w:eastAsia="Times New Roman" w:hAnsi="Times New Roman" w:cs="Times New Roman"/>
          <w:b/>
          <w:bCs/>
          <w:sz w:val="24"/>
          <w:szCs w:val="24"/>
        </w:rPr>
        <w:t>МЕРОПРИЯТИЯ МУНИЦИПАЛЬНОЙ ЦЕЛЕВОЙ ПРОГРАММЫ</w:t>
      </w:r>
      <w:r w:rsidRPr="007B3467">
        <w:rPr>
          <w:rFonts w:ascii="Times New Roman" w:eastAsia="Times New Roman" w:hAnsi="Times New Roman" w:cs="Times New Roman"/>
          <w:sz w:val="24"/>
          <w:szCs w:val="24"/>
        </w:rPr>
        <w:br/>
      </w:r>
      <w:r w:rsidRPr="007B3467">
        <w:rPr>
          <w:rFonts w:ascii="Times New Roman" w:eastAsia="Times New Roman" w:hAnsi="Times New Roman" w:cs="Times New Roman"/>
          <w:b/>
          <w:bCs/>
          <w:sz w:val="24"/>
          <w:szCs w:val="24"/>
        </w:rPr>
        <w:t>"ПОВЫШЕНИЕ БЕЗОПАСНОСТИ ДОРОЖНОГО ДВИЖЕНИЯНА ТЕРРИТОРИИ НЕБЕЛЬС</w:t>
      </w:r>
      <w:r w:rsidR="00A90B7D">
        <w:rPr>
          <w:rFonts w:ascii="Times New Roman" w:eastAsia="Times New Roman" w:hAnsi="Times New Roman" w:cs="Times New Roman"/>
          <w:b/>
          <w:bCs/>
          <w:sz w:val="24"/>
          <w:szCs w:val="24"/>
        </w:rPr>
        <w:t>КОГО СЕЛЬСКОГО ПОСЕЛЕНИЯ НА 2021 - 2025</w:t>
      </w:r>
      <w:r w:rsidRPr="007B3467">
        <w:rPr>
          <w:rFonts w:ascii="Times New Roman" w:eastAsia="Times New Roman" w:hAnsi="Times New Roman" w:cs="Times New Roman"/>
          <w:b/>
          <w:bCs/>
          <w:sz w:val="24"/>
          <w:szCs w:val="24"/>
        </w:rPr>
        <w:t xml:space="preserve"> ГОДА"</w:t>
      </w:r>
    </w:p>
    <w:tbl>
      <w:tblPr>
        <w:tblStyle w:val="a7"/>
        <w:tblW w:w="10915" w:type="dxa"/>
        <w:tblInd w:w="-1026" w:type="dxa"/>
        <w:tblLayout w:type="fixed"/>
        <w:tblLook w:val="04A0"/>
      </w:tblPr>
      <w:tblGrid>
        <w:gridCol w:w="567"/>
        <w:gridCol w:w="1985"/>
        <w:gridCol w:w="2126"/>
        <w:gridCol w:w="1985"/>
        <w:gridCol w:w="708"/>
        <w:gridCol w:w="709"/>
        <w:gridCol w:w="709"/>
        <w:gridCol w:w="709"/>
        <w:gridCol w:w="708"/>
        <w:gridCol w:w="709"/>
      </w:tblGrid>
      <w:tr w:rsidR="00E64CF1" w:rsidRPr="004B1286" w:rsidTr="00CA1106">
        <w:tc>
          <w:tcPr>
            <w:tcW w:w="567" w:type="dxa"/>
            <w:vMerge w:val="restart"/>
          </w:tcPr>
          <w:p w:rsidR="00E64CF1" w:rsidRPr="004B1286" w:rsidRDefault="00E64CF1" w:rsidP="000E3FA8">
            <w:pPr>
              <w:spacing w:before="100" w:beforeAutospacing="1" w:after="100" w:afterAutospacing="1"/>
              <w:jc w:val="center"/>
              <w:rPr>
                <w:rFonts w:ascii="Times New Roman" w:eastAsia="Times New Roman" w:hAnsi="Times New Roman" w:cs="Times New Roman"/>
                <w:sz w:val="18"/>
              </w:rPr>
            </w:pPr>
            <w:r w:rsidRPr="004B1286">
              <w:rPr>
                <w:rFonts w:ascii="Times New Roman" w:eastAsia="Times New Roman" w:hAnsi="Times New Roman" w:cs="Times New Roman"/>
                <w:b/>
                <w:bCs/>
                <w:sz w:val="18"/>
              </w:rPr>
              <w:t xml:space="preserve">№ </w:t>
            </w:r>
            <w:proofErr w:type="spellStart"/>
            <w:proofErr w:type="gramStart"/>
            <w:r w:rsidRPr="004B1286">
              <w:rPr>
                <w:rFonts w:ascii="Times New Roman" w:eastAsia="Times New Roman" w:hAnsi="Times New Roman" w:cs="Times New Roman"/>
                <w:b/>
                <w:bCs/>
                <w:sz w:val="18"/>
              </w:rPr>
              <w:t>п</w:t>
            </w:r>
            <w:proofErr w:type="spellEnd"/>
            <w:proofErr w:type="gramEnd"/>
            <w:r w:rsidRPr="004B1286">
              <w:rPr>
                <w:rFonts w:ascii="Times New Roman" w:eastAsia="Times New Roman" w:hAnsi="Times New Roman" w:cs="Times New Roman"/>
                <w:b/>
                <w:bCs/>
                <w:sz w:val="18"/>
              </w:rPr>
              <w:t>/</w:t>
            </w:r>
            <w:proofErr w:type="spellStart"/>
            <w:r w:rsidRPr="004B1286">
              <w:rPr>
                <w:rFonts w:ascii="Times New Roman" w:eastAsia="Times New Roman" w:hAnsi="Times New Roman" w:cs="Times New Roman"/>
                <w:b/>
                <w:bCs/>
                <w:sz w:val="18"/>
              </w:rPr>
              <w:t>п</w:t>
            </w:r>
            <w:proofErr w:type="spellEnd"/>
          </w:p>
        </w:tc>
        <w:tc>
          <w:tcPr>
            <w:tcW w:w="1985" w:type="dxa"/>
            <w:vMerge w:val="restart"/>
          </w:tcPr>
          <w:p w:rsidR="00E64CF1" w:rsidRPr="004B1286" w:rsidRDefault="00E64CF1" w:rsidP="000E3FA8">
            <w:pPr>
              <w:spacing w:before="100" w:beforeAutospacing="1" w:after="100" w:afterAutospacing="1"/>
              <w:jc w:val="center"/>
              <w:rPr>
                <w:rFonts w:ascii="Times New Roman" w:eastAsia="Times New Roman" w:hAnsi="Times New Roman" w:cs="Times New Roman"/>
                <w:sz w:val="18"/>
              </w:rPr>
            </w:pPr>
            <w:r w:rsidRPr="004B1286">
              <w:rPr>
                <w:rFonts w:ascii="Times New Roman" w:eastAsia="Times New Roman" w:hAnsi="Times New Roman" w:cs="Times New Roman"/>
                <w:b/>
                <w:bCs/>
                <w:sz w:val="18"/>
              </w:rPr>
              <w:t>Наименование мероприятий</w:t>
            </w:r>
          </w:p>
        </w:tc>
        <w:tc>
          <w:tcPr>
            <w:tcW w:w="2126" w:type="dxa"/>
            <w:vMerge w:val="restart"/>
          </w:tcPr>
          <w:p w:rsidR="00E64CF1" w:rsidRPr="004B1286" w:rsidRDefault="00E64CF1" w:rsidP="000E3FA8">
            <w:pPr>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 xml:space="preserve">Ответственный </w:t>
            </w:r>
          </w:p>
          <w:p w:rsidR="00E64CF1" w:rsidRPr="004B1286" w:rsidRDefault="00E64CF1" w:rsidP="000E3FA8">
            <w:pPr>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 xml:space="preserve">за выполнение  </w:t>
            </w:r>
          </w:p>
          <w:p w:rsidR="00E64CF1" w:rsidRPr="004B1286" w:rsidRDefault="00E64CF1" w:rsidP="000E3FA8">
            <w:pPr>
              <w:jc w:val="center"/>
              <w:rPr>
                <w:rFonts w:ascii="Times New Roman" w:eastAsia="Times New Roman" w:hAnsi="Times New Roman" w:cs="Times New Roman"/>
                <w:sz w:val="18"/>
              </w:rPr>
            </w:pPr>
            <w:r w:rsidRPr="004B1286">
              <w:rPr>
                <w:rFonts w:ascii="Times New Roman" w:eastAsia="Times New Roman" w:hAnsi="Times New Roman" w:cs="Times New Roman"/>
                <w:b/>
                <w:bCs/>
                <w:sz w:val="18"/>
              </w:rPr>
              <w:t>мероприятий</w:t>
            </w:r>
          </w:p>
        </w:tc>
        <w:tc>
          <w:tcPr>
            <w:tcW w:w="1985" w:type="dxa"/>
            <w:vMerge w:val="restart"/>
          </w:tcPr>
          <w:p w:rsidR="00E64CF1" w:rsidRPr="004B1286" w:rsidRDefault="00E64CF1" w:rsidP="000E3FA8">
            <w:pPr>
              <w:spacing w:before="100" w:beforeAutospacing="1" w:after="100" w:afterAutospacing="1"/>
              <w:jc w:val="center"/>
              <w:rPr>
                <w:rFonts w:ascii="Times New Roman" w:eastAsia="Times New Roman" w:hAnsi="Times New Roman" w:cs="Times New Roman"/>
                <w:sz w:val="18"/>
              </w:rPr>
            </w:pPr>
            <w:r w:rsidRPr="004B1286">
              <w:rPr>
                <w:rFonts w:ascii="Times New Roman" w:eastAsia="Times New Roman" w:hAnsi="Times New Roman" w:cs="Times New Roman"/>
                <w:b/>
                <w:bCs/>
                <w:sz w:val="18"/>
              </w:rPr>
              <w:t>Источник финансирования</w:t>
            </w:r>
          </w:p>
        </w:tc>
        <w:tc>
          <w:tcPr>
            <w:tcW w:w="4252" w:type="dxa"/>
            <w:gridSpan w:val="6"/>
          </w:tcPr>
          <w:p w:rsidR="00E64CF1" w:rsidRPr="004B1286" w:rsidRDefault="00E64CF1" w:rsidP="002D4A5D">
            <w:pPr>
              <w:spacing w:before="100" w:beforeAutospacing="1" w:after="100" w:afterAutospacing="1"/>
              <w:jc w:val="center"/>
              <w:rPr>
                <w:rFonts w:ascii="Times New Roman" w:eastAsia="Times New Roman" w:hAnsi="Times New Roman" w:cs="Times New Roman"/>
                <w:b/>
                <w:bCs/>
                <w:sz w:val="18"/>
              </w:rPr>
            </w:pPr>
            <w:r w:rsidRPr="004B1286">
              <w:rPr>
                <w:rFonts w:ascii="Times New Roman" w:hAnsi="Times New Roman" w:cs="Times New Roman"/>
                <w:b/>
                <w:sz w:val="18"/>
              </w:rPr>
              <w:t>Объем вложение (тыс</w:t>
            </w:r>
            <w:proofErr w:type="gramStart"/>
            <w:r w:rsidRPr="004B1286">
              <w:rPr>
                <w:rFonts w:ascii="Times New Roman" w:hAnsi="Times New Roman" w:cs="Times New Roman"/>
                <w:b/>
                <w:sz w:val="18"/>
              </w:rPr>
              <w:t>.р</w:t>
            </w:r>
            <w:proofErr w:type="gramEnd"/>
            <w:r w:rsidRPr="004B1286">
              <w:rPr>
                <w:rFonts w:ascii="Times New Roman" w:hAnsi="Times New Roman" w:cs="Times New Roman"/>
                <w:b/>
                <w:sz w:val="18"/>
              </w:rPr>
              <w:t>уб.)</w:t>
            </w:r>
          </w:p>
        </w:tc>
      </w:tr>
      <w:tr w:rsidR="00E64CF1" w:rsidRPr="004B1286" w:rsidTr="00141DBE">
        <w:tc>
          <w:tcPr>
            <w:tcW w:w="567" w:type="dxa"/>
            <w:vMerge/>
            <w:vAlign w:val="center"/>
          </w:tcPr>
          <w:p w:rsidR="00E64CF1" w:rsidRPr="004B1286" w:rsidRDefault="00E64CF1" w:rsidP="000E3FA8">
            <w:pPr>
              <w:rPr>
                <w:rFonts w:ascii="Times New Roman" w:eastAsia="Times New Roman" w:hAnsi="Times New Roman" w:cs="Times New Roman"/>
                <w:sz w:val="18"/>
              </w:rPr>
            </w:pPr>
          </w:p>
        </w:tc>
        <w:tc>
          <w:tcPr>
            <w:tcW w:w="1985" w:type="dxa"/>
            <w:vMerge/>
            <w:vAlign w:val="center"/>
          </w:tcPr>
          <w:p w:rsidR="00E64CF1" w:rsidRPr="004B1286" w:rsidRDefault="00E64CF1" w:rsidP="000E3FA8">
            <w:pPr>
              <w:rPr>
                <w:rFonts w:ascii="Times New Roman" w:eastAsia="Times New Roman" w:hAnsi="Times New Roman" w:cs="Times New Roman"/>
                <w:sz w:val="18"/>
              </w:rPr>
            </w:pPr>
          </w:p>
        </w:tc>
        <w:tc>
          <w:tcPr>
            <w:tcW w:w="2126" w:type="dxa"/>
            <w:vMerge/>
            <w:vAlign w:val="center"/>
          </w:tcPr>
          <w:p w:rsidR="00E64CF1" w:rsidRPr="004B1286" w:rsidRDefault="00E64CF1" w:rsidP="000E3FA8">
            <w:pPr>
              <w:rPr>
                <w:rFonts w:ascii="Times New Roman" w:eastAsia="Times New Roman" w:hAnsi="Times New Roman" w:cs="Times New Roman"/>
                <w:sz w:val="18"/>
              </w:rPr>
            </w:pPr>
          </w:p>
        </w:tc>
        <w:tc>
          <w:tcPr>
            <w:tcW w:w="1985" w:type="dxa"/>
            <w:vMerge/>
            <w:vAlign w:val="center"/>
          </w:tcPr>
          <w:p w:rsidR="00E64CF1" w:rsidRPr="004B1286" w:rsidRDefault="00E64CF1" w:rsidP="000E3FA8">
            <w:pPr>
              <w:rPr>
                <w:rFonts w:ascii="Times New Roman" w:eastAsia="Times New Roman" w:hAnsi="Times New Roman" w:cs="Times New Roman"/>
                <w:sz w:val="18"/>
              </w:rPr>
            </w:pPr>
          </w:p>
        </w:tc>
        <w:tc>
          <w:tcPr>
            <w:tcW w:w="708" w:type="dxa"/>
          </w:tcPr>
          <w:p w:rsidR="00E64CF1" w:rsidRPr="004B1286" w:rsidRDefault="00E64CF1" w:rsidP="002D4A5D">
            <w:pPr>
              <w:spacing w:before="100" w:beforeAutospacing="1" w:after="100" w:afterAutospacing="1"/>
              <w:jc w:val="center"/>
              <w:rPr>
                <w:rFonts w:ascii="Times New Roman" w:eastAsia="Times New Roman" w:hAnsi="Times New Roman" w:cs="Times New Roman"/>
                <w:b/>
                <w:bCs/>
                <w:sz w:val="16"/>
              </w:rPr>
            </w:pPr>
          </w:p>
        </w:tc>
        <w:tc>
          <w:tcPr>
            <w:tcW w:w="3544" w:type="dxa"/>
            <w:gridSpan w:val="5"/>
          </w:tcPr>
          <w:p w:rsidR="00E64CF1" w:rsidRPr="004B1286" w:rsidRDefault="00E64CF1" w:rsidP="002D4A5D">
            <w:pPr>
              <w:spacing w:before="100" w:beforeAutospacing="1" w:after="100" w:afterAutospacing="1"/>
              <w:jc w:val="center"/>
              <w:rPr>
                <w:rFonts w:ascii="Times New Roman" w:eastAsia="Times New Roman" w:hAnsi="Times New Roman" w:cs="Times New Roman"/>
                <w:b/>
                <w:bCs/>
                <w:sz w:val="16"/>
              </w:rPr>
            </w:pPr>
            <w:r w:rsidRPr="004B1286">
              <w:rPr>
                <w:rFonts w:ascii="Times New Roman" w:hAnsi="Times New Roman" w:cs="Times New Roman"/>
                <w:b/>
                <w:sz w:val="18"/>
              </w:rPr>
              <w:t>В том числе по годам</w:t>
            </w:r>
          </w:p>
        </w:tc>
      </w:tr>
      <w:tr w:rsidR="00E64CF1" w:rsidRPr="004B1286" w:rsidTr="00CA1106">
        <w:tc>
          <w:tcPr>
            <w:tcW w:w="567" w:type="dxa"/>
            <w:vMerge/>
            <w:vAlign w:val="center"/>
          </w:tcPr>
          <w:p w:rsidR="00E64CF1" w:rsidRPr="004B1286" w:rsidRDefault="00E64CF1" w:rsidP="000E3FA8">
            <w:pPr>
              <w:rPr>
                <w:rFonts w:ascii="Times New Roman" w:eastAsia="Times New Roman" w:hAnsi="Times New Roman" w:cs="Times New Roman"/>
                <w:sz w:val="18"/>
              </w:rPr>
            </w:pPr>
          </w:p>
        </w:tc>
        <w:tc>
          <w:tcPr>
            <w:tcW w:w="1985" w:type="dxa"/>
            <w:vMerge/>
            <w:vAlign w:val="center"/>
          </w:tcPr>
          <w:p w:rsidR="00E64CF1" w:rsidRPr="004B1286" w:rsidRDefault="00E64CF1" w:rsidP="000E3FA8">
            <w:pPr>
              <w:rPr>
                <w:rFonts w:ascii="Times New Roman" w:eastAsia="Times New Roman" w:hAnsi="Times New Roman" w:cs="Times New Roman"/>
                <w:sz w:val="18"/>
              </w:rPr>
            </w:pPr>
          </w:p>
        </w:tc>
        <w:tc>
          <w:tcPr>
            <w:tcW w:w="2126" w:type="dxa"/>
            <w:vMerge/>
            <w:vAlign w:val="center"/>
          </w:tcPr>
          <w:p w:rsidR="00E64CF1" w:rsidRPr="004B1286" w:rsidRDefault="00E64CF1" w:rsidP="000E3FA8">
            <w:pPr>
              <w:rPr>
                <w:rFonts w:ascii="Times New Roman" w:eastAsia="Times New Roman" w:hAnsi="Times New Roman" w:cs="Times New Roman"/>
                <w:sz w:val="18"/>
              </w:rPr>
            </w:pPr>
          </w:p>
        </w:tc>
        <w:tc>
          <w:tcPr>
            <w:tcW w:w="1985" w:type="dxa"/>
            <w:vMerge/>
            <w:vAlign w:val="center"/>
          </w:tcPr>
          <w:p w:rsidR="00E64CF1" w:rsidRPr="004B1286" w:rsidRDefault="00E64CF1" w:rsidP="000E3FA8">
            <w:pPr>
              <w:rPr>
                <w:rFonts w:ascii="Times New Roman" w:eastAsia="Times New Roman" w:hAnsi="Times New Roman" w:cs="Times New Roman"/>
                <w:sz w:val="18"/>
              </w:rPr>
            </w:pPr>
          </w:p>
        </w:tc>
        <w:tc>
          <w:tcPr>
            <w:tcW w:w="708" w:type="dxa"/>
          </w:tcPr>
          <w:p w:rsidR="00E64CF1" w:rsidRPr="004B1286" w:rsidRDefault="00E64CF1" w:rsidP="00EC0629">
            <w:pPr>
              <w:spacing w:before="100" w:beforeAutospacing="1" w:after="100" w:afterAutospacing="1"/>
              <w:jc w:val="center"/>
              <w:rPr>
                <w:rFonts w:ascii="Times New Roman" w:eastAsia="Times New Roman" w:hAnsi="Times New Roman" w:cs="Times New Roman"/>
                <w:b/>
                <w:bCs/>
                <w:sz w:val="16"/>
              </w:rPr>
            </w:pPr>
            <w:r w:rsidRPr="004B1286">
              <w:rPr>
                <w:rFonts w:ascii="Times New Roman" w:eastAsia="Times New Roman" w:hAnsi="Times New Roman" w:cs="Times New Roman"/>
                <w:b/>
                <w:bCs/>
                <w:sz w:val="16"/>
              </w:rPr>
              <w:t>всего</w:t>
            </w:r>
          </w:p>
        </w:tc>
        <w:tc>
          <w:tcPr>
            <w:tcW w:w="709" w:type="dxa"/>
          </w:tcPr>
          <w:p w:rsidR="00E64CF1" w:rsidRPr="004B1286" w:rsidRDefault="00E64CF1" w:rsidP="00EC0629">
            <w:pPr>
              <w:spacing w:before="100" w:beforeAutospacing="1" w:after="100" w:afterAutospacing="1"/>
              <w:jc w:val="center"/>
              <w:rPr>
                <w:rFonts w:ascii="Times New Roman" w:eastAsia="Times New Roman" w:hAnsi="Times New Roman" w:cs="Times New Roman"/>
                <w:b/>
                <w:bCs/>
                <w:sz w:val="16"/>
              </w:rPr>
            </w:pPr>
            <w:r w:rsidRPr="004B1286">
              <w:rPr>
                <w:rFonts w:ascii="Times New Roman" w:eastAsia="Times New Roman" w:hAnsi="Times New Roman" w:cs="Times New Roman"/>
                <w:b/>
                <w:bCs/>
                <w:sz w:val="16"/>
              </w:rPr>
              <w:t>2021</w:t>
            </w:r>
          </w:p>
        </w:tc>
        <w:tc>
          <w:tcPr>
            <w:tcW w:w="709" w:type="dxa"/>
          </w:tcPr>
          <w:p w:rsidR="00E64CF1" w:rsidRPr="004B1286" w:rsidRDefault="00E64CF1" w:rsidP="00EC0629">
            <w:pPr>
              <w:spacing w:before="100" w:beforeAutospacing="1" w:after="100" w:afterAutospacing="1"/>
              <w:jc w:val="center"/>
              <w:rPr>
                <w:rFonts w:ascii="Times New Roman" w:eastAsia="Times New Roman" w:hAnsi="Times New Roman" w:cs="Times New Roman"/>
                <w:b/>
                <w:bCs/>
                <w:sz w:val="16"/>
              </w:rPr>
            </w:pPr>
            <w:r w:rsidRPr="004B1286">
              <w:rPr>
                <w:rFonts w:ascii="Times New Roman" w:eastAsia="Times New Roman" w:hAnsi="Times New Roman" w:cs="Times New Roman"/>
                <w:b/>
                <w:bCs/>
                <w:sz w:val="16"/>
              </w:rPr>
              <w:t>2022</w:t>
            </w:r>
          </w:p>
        </w:tc>
        <w:tc>
          <w:tcPr>
            <w:tcW w:w="709" w:type="dxa"/>
          </w:tcPr>
          <w:p w:rsidR="00E64CF1" w:rsidRPr="004B1286" w:rsidRDefault="00E64CF1" w:rsidP="00EC0629">
            <w:pPr>
              <w:spacing w:before="100" w:beforeAutospacing="1" w:after="100" w:afterAutospacing="1"/>
              <w:jc w:val="center"/>
              <w:rPr>
                <w:rFonts w:ascii="Times New Roman" w:eastAsia="Times New Roman" w:hAnsi="Times New Roman" w:cs="Times New Roman"/>
                <w:b/>
                <w:bCs/>
                <w:sz w:val="16"/>
              </w:rPr>
            </w:pPr>
            <w:r w:rsidRPr="004B1286">
              <w:rPr>
                <w:rFonts w:ascii="Times New Roman" w:eastAsia="Times New Roman" w:hAnsi="Times New Roman" w:cs="Times New Roman"/>
                <w:b/>
                <w:bCs/>
                <w:sz w:val="16"/>
              </w:rPr>
              <w:t>2023</w:t>
            </w:r>
          </w:p>
        </w:tc>
        <w:tc>
          <w:tcPr>
            <w:tcW w:w="708" w:type="dxa"/>
          </w:tcPr>
          <w:p w:rsidR="00E64CF1" w:rsidRPr="004B1286" w:rsidRDefault="00E64CF1" w:rsidP="00EC0629">
            <w:pPr>
              <w:spacing w:before="100" w:beforeAutospacing="1" w:after="100" w:afterAutospacing="1"/>
              <w:jc w:val="center"/>
              <w:rPr>
                <w:rFonts w:ascii="Times New Roman" w:eastAsia="Times New Roman" w:hAnsi="Times New Roman" w:cs="Times New Roman"/>
                <w:b/>
                <w:bCs/>
                <w:sz w:val="16"/>
              </w:rPr>
            </w:pPr>
            <w:r w:rsidRPr="004B1286">
              <w:rPr>
                <w:rFonts w:ascii="Times New Roman" w:eastAsia="Times New Roman" w:hAnsi="Times New Roman" w:cs="Times New Roman"/>
                <w:b/>
                <w:bCs/>
                <w:sz w:val="16"/>
              </w:rPr>
              <w:t>2024</w:t>
            </w:r>
          </w:p>
        </w:tc>
        <w:tc>
          <w:tcPr>
            <w:tcW w:w="709" w:type="dxa"/>
          </w:tcPr>
          <w:p w:rsidR="00E64CF1" w:rsidRPr="004B1286" w:rsidRDefault="00E64CF1" w:rsidP="00EC0629">
            <w:pPr>
              <w:spacing w:before="100" w:beforeAutospacing="1" w:after="100" w:afterAutospacing="1"/>
              <w:jc w:val="center"/>
              <w:rPr>
                <w:rFonts w:ascii="Times New Roman" w:eastAsia="Times New Roman" w:hAnsi="Times New Roman" w:cs="Times New Roman"/>
                <w:b/>
                <w:bCs/>
                <w:sz w:val="16"/>
              </w:rPr>
            </w:pPr>
            <w:r w:rsidRPr="004B1286">
              <w:rPr>
                <w:rFonts w:ascii="Times New Roman" w:eastAsia="Times New Roman" w:hAnsi="Times New Roman" w:cs="Times New Roman"/>
                <w:b/>
                <w:bCs/>
                <w:sz w:val="16"/>
              </w:rPr>
              <w:t>2025</w:t>
            </w:r>
          </w:p>
        </w:tc>
      </w:tr>
      <w:tr w:rsidR="00CA1106" w:rsidRPr="004B1286" w:rsidTr="00CA1106">
        <w:tc>
          <w:tcPr>
            <w:tcW w:w="567" w:type="dxa"/>
          </w:tcPr>
          <w:p w:rsidR="00CA1106" w:rsidRPr="004B1286" w:rsidRDefault="001A3497" w:rsidP="002D4A5D">
            <w:pPr>
              <w:spacing w:before="100" w:beforeAutospacing="1" w:after="100" w:afterAutospacing="1"/>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1</w:t>
            </w:r>
          </w:p>
        </w:tc>
        <w:tc>
          <w:tcPr>
            <w:tcW w:w="1985" w:type="dxa"/>
          </w:tcPr>
          <w:p w:rsidR="00CA1106" w:rsidRPr="004B1286" w:rsidRDefault="001A3497" w:rsidP="002D4A5D">
            <w:pPr>
              <w:spacing w:before="100" w:beforeAutospacing="1" w:after="100" w:afterAutospacing="1"/>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2</w:t>
            </w:r>
          </w:p>
        </w:tc>
        <w:tc>
          <w:tcPr>
            <w:tcW w:w="2126" w:type="dxa"/>
          </w:tcPr>
          <w:p w:rsidR="00CA1106" w:rsidRPr="004B1286" w:rsidRDefault="001A3497" w:rsidP="002D4A5D">
            <w:pPr>
              <w:spacing w:before="100" w:beforeAutospacing="1" w:after="100" w:afterAutospacing="1"/>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3</w:t>
            </w:r>
          </w:p>
        </w:tc>
        <w:tc>
          <w:tcPr>
            <w:tcW w:w="1985" w:type="dxa"/>
          </w:tcPr>
          <w:p w:rsidR="00CA1106" w:rsidRPr="004B1286" w:rsidRDefault="001A3497" w:rsidP="002D4A5D">
            <w:pPr>
              <w:spacing w:before="100" w:beforeAutospacing="1" w:after="100" w:afterAutospacing="1"/>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4</w:t>
            </w:r>
          </w:p>
        </w:tc>
        <w:tc>
          <w:tcPr>
            <w:tcW w:w="708" w:type="dxa"/>
          </w:tcPr>
          <w:p w:rsidR="00CA1106" w:rsidRPr="004B1286" w:rsidRDefault="001A3497" w:rsidP="002D4A5D">
            <w:pPr>
              <w:spacing w:before="100" w:beforeAutospacing="1" w:after="100" w:afterAutospacing="1"/>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5</w:t>
            </w:r>
          </w:p>
        </w:tc>
        <w:tc>
          <w:tcPr>
            <w:tcW w:w="709" w:type="dxa"/>
          </w:tcPr>
          <w:p w:rsidR="00CA1106" w:rsidRPr="004B1286" w:rsidRDefault="001A3497" w:rsidP="002D4A5D">
            <w:pPr>
              <w:spacing w:before="100" w:beforeAutospacing="1" w:after="100" w:afterAutospacing="1"/>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6</w:t>
            </w:r>
          </w:p>
        </w:tc>
        <w:tc>
          <w:tcPr>
            <w:tcW w:w="709" w:type="dxa"/>
          </w:tcPr>
          <w:p w:rsidR="00CA1106" w:rsidRPr="004B1286" w:rsidRDefault="001A3497" w:rsidP="002D4A5D">
            <w:pPr>
              <w:spacing w:before="100" w:beforeAutospacing="1" w:after="100" w:afterAutospacing="1"/>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7</w:t>
            </w:r>
          </w:p>
        </w:tc>
        <w:tc>
          <w:tcPr>
            <w:tcW w:w="709" w:type="dxa"/>
          </w:tcPr>
          <w:p w:rsidR="00CA1106" w:rsidRPr="004B1286" w:rsidRDefault="001A3497" w:rsidP="002D4A5D">
            <w:pPr>
              <w:spacing w:before="100" w:beforeAutospacing="1" w:after="100" w:afterAutospacing="1"/>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8</w:t>
            </w:r>
          </w:p>
        </w:tc>
        <w:tc>
          <w:tcPr>
            <w:tcW w:w="708" w:type="dxa"/>
          </w:tcPr>
          <w:p w:rsidR="00CA1106" w:rsidRPr="004B1286" w:rsidRDefault="001A3497" w:rsidP="002D4A5D">
            <w:pPr>
              <w:spacing w:before="100" w:beforeAutospacing="1" w:after="100" w:afterAutospacing="1"/>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9</w:t>
            </w:r>
          </w:p>
        </w:tc>
        <w:tc>
          <w:tcPr>
            <w:tcW w:w="709" w:type="dxa"/>
          </w:tcPr>
          <w:p w:rsidR="00CA1106" w:rsidRPr="004B1286" w:rsidRDefault="001A3497" w:rsidP="002D4A5D">
            <w:pPr>
              <w:spacing w:before="100" w:beforeAutospacing="1" w:after="100" w:afterAutospacing="1"/>
              <w:jc w:val="center"/>
              <w:rPr>
                <w:rFonts w:ascii="Times New Roman" w:eastAsia="Times New Roman" w:hAnsi="Times New Roman" w:cs="Times New Roman"/>
                <w:b/>
                <w:bCs/>
                <w:sz w:val="18"/>
              </w:rPr>
            </w:pPr>
            <w:r w:rsidRPr="004B1286">
              <w:rPr>
                <w:rFonts w:ascii="Times New Roman" w:eastAsia="Times New Roman" w:hAnsi="Times New Roman" w:cs="Times New Roman"/>
                <w:b/>
                <w:bCs/>
                <w:sz w:val="18"/>
              </w:rPr>
              <w:t>10</w:t>
            </w:r>
          </w:p>
        </w:tc>
      </w:tr>
      <w:tr w:rsidR="001A3497" w:rsidRPr="004B1286" w:rsidTr="00CA1106">
        <w:tc>
          <w:tcPr>
            <w:tcW w:w="567" w:type="dxa"/>
          </w:tcPr>
          <w:p w:rsidR="001A3497" w:rsidRPr="004B1286" w:rsidRDefault="001A3497" w:rsidP="00F41268">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1.1</w:t>
            </w:r>
          </w:p>
        </w:tc>
        <w:tc>
          <w:tcPr>
            <w:tcW w:w="1985" w:type="dxa"/>
          </w:tcPr>
          <w:p w:rsidR="001A3497" w:rsidRPr="004B1286" w:rsidRDefault="001A3497" w:rsidP="00F41268">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Создание и ведение реестра муниципальных дорог Небельского МО</w:t>
            </w:r>
          </w:p>
        </w:tc>
        <w:tc>
          <w:tcPr>
            <w:tcW w:w="2126" w:type="dxa"/>
          </w:tcPr>
          <w:p w:rsidR="001A3497" w:rsidRPr="004B1286" w:rsidRDefault="001A3497" w:rsidP="00F41268">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Специалист 1 категории</w:t>
            </w:r>
          </w:p>
        </w:tc>
        <w:tc>
          <w:tcPr>
            <w:tcW w:w="1985" w:type="dxa"/>
          </w:tcPr>
          <w:p w:rsidR="001A3497" w:rsidRPr="004B1286" w:rsidRDefault="001A3497" w:rsidP="00F41268">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Бюджет Небельского сельского поселения</w:t>
            </w:r>
          </w:p>
        </w:tc>
        <w:tc>
          <w:tcPr>
            <w:tcW w:w="708" w:type="dxa"/>
          </w:tcPr>
          <w:p w:rsidR="001A3497" w:rsidRPr="004B1286" w:rsidRDefault="001A3497" w:rsidP="00F41268">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0</w:t>
            </w:r>
          </w:p>
        </w:tc>
        <w:tc>
          <w:tcPr>
            <w:tcW w:w="709" w:type="dxa"/>
          </w:tcPr>
          <w:p w:rsidR="001A3497" w:rsidRPr="004B1286" w:rsidRDefault="001A3497" w:rsidP="00F41268">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F41268">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F41268">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1A3497" w:rsidRPr="004B1286" w:rsidRDefault="001A3497" w:rsidP="00F41268">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F41268">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r>
      <w:tr w:rsidR="001A3497" w:rsidRPr="004B1286" w:rsidTr="00CA1106">
        <w:tc>
          <w:tcPr>
            <w:tcW w:w="567"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1.2</w:t>
            </w:r>
          </w:p>
        </w:tc>
        <w:tc>
          <w:tcPr>
            <w:tcW w:w="1985"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Разработка и принятие нормативных актов по вопросам дорожной деятельности и безопасности дорожного движения</w:t>
            </w:r>
          </w:p>
        </w:tc>
        <w:tc>
          <w:tcPr>
            <w:tcW w:w="2126"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xml:space="preserve">Глава администрации, Сход граждан </w:t>
            </w:r>
            <w:proofErr w:type="spellStart"/>
            <w:r w:rsidRPr="004B1286">
              <w:rPr>
                <w:rFonts w:ascii="Times New Roman" w:eastAsia="Times New Roman" w:hAnsi="Times New Roman" w:cs="Times New Roman"/>
                <w:sz w:val="20"/>
                <w:szCs w:val="24"/>
              </w:rPr>
              <w:t>Небельского</w:t>
            </w:r>
            <w:proofErr w:type="spellEnd"/>
            <w:r w:rsidRPr="004B1286">
              <w:rPr>
                <w:rFonts w:ascii="Times New Roman" w:eastAsia="Times New Roman" w:hAnsi="Times New Roman" w:cs="Times New Roman"/>
                <w:sz w:val="20"/>
                <w:szCs w:val="24"/>
              </w:rPr>
              <w:t xml:space="preserve"> сельского поселения</w:t>
            </w:r>
          </w:p>
        </w:tc>
        <w:tc>
          <w:tcPr>
            <w:tcW w:w="1985"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xml:space="preserve">Бюджет </w:t>
            </w:r>
            <w:proofErr w:type="spellStart"/>
            <w:r w:rsidRPr="004B1286">
              <w:rPr>
                <w:rFonts w:ascii="Times New Roman" w:eastAsia="Times New Roman" w:hAnsi="Times New Roman" w:cs="Times New Roman"/>
                <w:sz w:val="20"/>
                <w:szCs w:val="24"/>
              </w:rPr>
              <w:t>Небельского</w:t>
            </w:r>
            <w:proofErr w:type="spellEnd"/>
            <w:r w:rsidRPr="004B1286">
              <w:rPr>
                <w:rFonts w:ascii="Times New Roman" w:eastAsia="Times New Roman" w:hAnsi="Times New Roman" w:cs="Times New Roman"/>
                <w:sz w:val="20"/>
                <w:szCs w:val="24"/>
              </w:rPr>
              <w:t xml:space="preserve"> сельского поселения</w:t>
            </w:r>
          </w:p>
        </w:tc>
        <w:tc>
          <w:tcPr>
            <w:tcW w:w="708"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r>
      <w:tr w:rsidR="001A3497" w:rsidRPr="004B1286" w:rsidTr="00CA1106">
        <w:tc>
          <w:tcPr>
            <w:tcW w:w="567"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1.3</w:t>
            </w:r>
          </w:p>
        </w:tc>
        <w:tc>
          <w:tcPr>
            <w:tcW w:w="1985"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xml:space="preserve">Осуществление </w:t>
            </w:r>
            <w:proofErr w:type="gramStart"/>
            <w:r w:rsidRPr="004B1286">
              <w:rPr>
                <w:rFonts w:ascii="Times New Roman" w:eastAsia="Times New Roman" w:hAnsi="Times New Roman" w:cs="Times New Roman"/>
                <w:sz w:val="20"/>
                <w:szCs w:val="24"/>
              </w:rPr>
              <w:t>контроля за</w:t>
            </w:r>
            <w:proofErr w:type="gramEnd"/>
            <w:r w:rsidRPr="004B1286">
              <w:rPr>
                <w:rFonts w:ascii="Times New Roman" w:eastAsia="Times New Roman" w:hAnsi="Times New Roman" w:cs="Times New Roman"/>
                <w:sz w:val="20"/>
                <w:szCs w:val="24"/>
              </w:rPr>
              <w:t xml:space="preserve"> сохранностью дорог местного значения</w:t>
            </w:r>
          </w:p>
        </w:tc>
        <w:tc>
          <w:tcPr>
            <w:tcW w:w="2126"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xml:space="preserve">Комиссия по </w:t>
            </w:r>
            <w:proofErr w:type="gramStart"/>
            <w:r w:rsidRPr="004B1286">
              <w:rPr>
                <w:rFonts w:ascii="Times New Roman" w:eastAsia="Times New Roman" w:hAnsi="Times New Roman" w:cs="Times New Roman"/>
                <w:sz w:val="20"/>
                <w:szCs w:val="24"/>
              </w:rPr>
              <w:t>контролю за</w:t>
            </w:r>
            <w:proofErr w:type="gramEnd"/>
            <w:r w:rsidRPr="004B1286">
              <w:rPr>
                <w:rFonts w:ascii="Times New Roman" w:eastAsia="Times New Roman" w:hAnsi="Times New Roman" w:cs="Times New Roman"/>
                <w:sz w:val="20"/>
                <w:szCs w:val="24"/>
              </w:rPr>
              <w:t xml:space="preserve"> сохранностью дорог местного значения</w:t>
            </w:r>
          </w:p>
        </w:tc>
        <w:tc>
          <w:tcPr>
            <w:tcW w:w="1985"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xml:space="preserve">Бюджет </w:t>
            </w:r>
            <w:proofErr w:type="spellStart"/>
            <w:r w:rsidRPr="004B1286">
              <w:rPr>
                <w:rFonts w:ascii="Times New Roman" w:eastAsia="Times New Roman" w:hAnsi="Times New Roman" w:cs="Times New Roman"/>
                <w:sz w:val="20"/>
                <w:szCs w:val="24"/>
              </w:rPr>
              <w:t>Небельского</w:t>
            </w:r>
            <w:proofErr w:type="spellEnd"/>
            <w:r w:rsidRPr="004B1286">
              <w:rPr>
                <w:rFonts w:ascii="Times New Roman" w:eastAsia="Times New Roman" w:hAnsi="Times New Roman" w:cs="Times New Roman"/>
                <w:sz w:val="20"/>
                <w:szCs w:val="24"/>
              </w:rPr>
              <w:t xml:space="preserve"> сельского поселения</w:t>
            </w:r>
          </w:p>
        </w:tc>
        <w:tc>
          <w:tcPr>
            <w:tcW w:w="708"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r>
      <w:tr w:rsidR="001A3497" w:rsidRPr="004B1286" w:rsidTr="00846022">
        <w:tc>
          <w:tcPr>
            <w:tcW w:w="6663" w:type="dxa"/>
            <w:gridSpan w:val="4"/>
          </w:tcPr>
          <w:p w:rsidR="001A3497" w:rsidRPr="004B1286" w:rsidRDefault="001A3497" w:rsidP="00D34F35">
            <w:pPr>
              <w:spacing w:before="100" w:beforeAutospacing="1" w:after="100" w:afterAutospacing="1"/>
              <w:jc w:val="right"/>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ИТОГО по разделу (тыс. руб.)</w:t>
            </w:r>
          </w:p>
        </w:tc>
        <w:tc>
          <w:tcPr>
            <w:tcW w:w="708"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r>
      <w:tr w:rsidR="001A3497" w:rsidRPr="004B1286" w:rsidTr="00CA1106">
        <w:tc>
          <w:tcPr>
            <w:tcW w:w="567"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2.1</w:t>
            </w:r>
          </w:p>
        </w:tc>
        <w:tc>
          <w:tcPr>
            <w:tcW w:w="1985"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xml:space="preserve">Замена (установка отсутствующих) дорожных знаков на территории </w:t>
            </w:r>
            <w:proofErr w:type="spellStart"/>
            <w:r w:rsidRPr="004B1286">
              <w:rPr>
                <w:rFonts w:ascii="Times New Roman" w:eastAsia="Times New Roman" w:hAnsi="Times New Roman" w:cs="Times New Roman"/>
                <w:sz w:val="20"/>
                <w:szCs w:val="24"/>
              </w:rPr>
              <w:t>Небельского</w:t>
            </w:r>
            <w:proofErr w:type="spellEnd"/>
            <w:r w:rsidRPr="004B1286">
              <w:rPr>
                <w:rFonts w:ascii="Times New Roman" w:eastAsia="Times New Roman" w:hAnsi="Times New Roman" w:cs="Times New Roman"/>
                <w:sz w:val="20"/>
                <w:szCs w:val="24"/>
              </w:rPr>
              <w:t xml:space="preserve"> сельского поселения</w:t>
            </w:r>
          </w:p>
        </w:tc>
        <w:tc>
          <w:tcPr>
            <w:tcW w:w="2126"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w:t>
            </w:r>
          </w:p>
        </w:tc>
        <w:tc>
          <w:tcPr>
            <w:tcW w:w="1985"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xml:space="preserve">Бюджет </w:t>
            </w:r>
            <w:proofErr w:type="spellStart"/>
            <w:r w:rsidRPr="004B1286">
              <w:rPr>
                <w:rFonts w:ascii="Times New Roman" w:eastAsia="Times New Roman" w:hAnsi="Times New Roman" w:cs="Times New Roman"/>
                <w:sz w:val="20"/>
                <w:szCs w:val="24"/>
              </w:rPr>
              <w:t>Небельского</w:t>
            </w:r>
            <w:proofErr w:type="spellEnd"/>
            <w:r w:rsidRPr="004B1286">
              <w:rPr>
                <w:rFonts w:ascii="Times New Roman" w:eastAsia="Times New Roman" w:hAnsi="Times New Roman" w:cs="Times New Roman"/>
                <w:sz w:val="20"/>
                <w:szCs w:val="24"/>
              </w:rPr>
              <w:t xml:space="preserve"> сельского поселения</w:t>
            </w:r>
          </w:p>
        </w:tc>
        <w:tc>
          <w:tcPr>
            <w:tcW w:w="708" w:type="dxa"/>
          </w:tcPr>
          <w:p w:rsidR="001A3497" w:rsidRPr="004B1286" w:rsidRDefault="00A90B7D"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10</w:t>
            </w:r>
            <w:r w:rsidR="001A3497" w:rsidRPr="004B1286">
              <w:rPr>
                <w:rFonts w:ascii="Times New Roman" w:eastAsia="Times New Roman" w:hAnsi="Times New Roman" w:cs="Times New Roman"/>
                <w:b/>
                <w:bCs/>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5,0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5,0</w:t>
            </w:r>
          </w:p>
        </w:tc>
      </w:tr>
      <w:tr w:rsidR="001A3497" w:rsidRPr="004B1286" w:rsidTr="001D74E9">
        <w:tc>
          <w:tcPr>
            <w:tcW w:w="6663" w:type="dxa"/>
            <w:gridSpan w:val="4"/>
          </w:tcPr>
          <w:p w:rsidR="001A3497" w:rsidRPr="004B1286" w:rsidRDefault="001A3497" w:rsidP="00D34F35">
            <w:pPr>
              <w:spacing w:before="100" w:beforeAutospacing="1" w:after="100" w:afterAutospacing="1"/>
              <w:jc w:val="right"/>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ИТОГО по разделу (тыс. руб.)</w:t>
            </w:r>
          </w:p>
        </w:tc>
        <w:tc>
          <w:tcPr>
            <w:tcW w:w="708" w:type="dxa"/>
          </w:tcPr>
          <w:p w:rsidR="001A3497" w:rsidRPr="004B1286" w:rsidRDefault="00A90B7D"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1</w:t>
            </w:r>
            <w:r w:rsidR="001A3497" w:rsidRPr="004B1286">
              <w:rPr>
                <w:rFonts w:ascii="Times New Roman" w:eastAsia="Times New Roman" w:hAnsi="Times New Roman" w:cs="Times New Roman"/>
                <w:b/>
                <w:bCs/>
                <w:sz w:val="20"/>
                <w:szCs w:val="24"/>
              </w:rPr>
              <w:t>0,0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5,0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5,0</w:t>
            </w:r>
          </w:p>
        </w:tc>
      </w:tr>
      <w:tr w:rsidR="001A3497" w:rsidRPr="004B1286" w:rsidTr="00CA1106">
        <w:tc>
          <w:tcPr>
            <w:tcW w:w="567"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3.1</w:t>
            </w:r>
          </w:p>
        </w:tc>
        <w:tc>
          <w:tcPr>
            <w:tcW w:w="1985"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xml:space="preserve">засыпка ям на грунтовых дорогах местного значения </w:t>
            </w:r>
            <w:proofErr w:type="spellStart"/>
            <w:r w:rsidRPr="004B1286">
              <w:rPr>
                <w:rFonts w:ascii="Times New Roman" w:eastAsia="Times New Roman" w:hAnsi="Times New Roman" w:cs="Times New Roman"/>
                <w:sz w:val="20"/>
                <w:szCs w:val="24"/>
              </w:rPr>
              <w:t>Небельского</w:t>
            </w:r>
            <w:proofErr w:type="spellEnd"/>
            <w:r w:rsidRPr="004B1286">
              <w:rPr>
                <w:rFonts w:ascii="Times New Roman" w:eastAsia="Times New Roman" w:hAnsi="Times New Roman" w:cs="Times New Roman"/>
                <w:sz w:val="20"/>
                <w:szCs w:val="24"/>
              </w:rPr>
              <w:t xml:space="preserve"> МО</w:t>
            </w:r>
          </w:p>
        </w:tc>
        <w:tc>
          <w:tcPr>
            <w:tcW w:w="2126" w:type="dxa"/>
          </w:tcPr>
          <w:p w:rsidR="001A3497" w:rsidRPr="004B1286" w:rsidRDefault="001A3497" w:rsidP="00D34F35">
            <w:pPr>
              <w:spacing w:before="100" w:beforeAutospacing="1" w:after="100" w:afterAutospacing="1"/>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Глава администрации</w:t>
            </w:r>
          </w:p>
        </w:tc>
        <w:tc>
          <w:tcPr>
            <w:tcW w:w="1985"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xml:space="preserve">Бюджет </w:t>
            </w:r>
            <w:proofErr w:type="spellStart"/>
            <w:r w:rsidRPr="004B1286">
              <w:rPr>
                <w:rFonts w:ascii="Times New Roman" w:eastAsia="Times New Roman" w:hAnsi="Times New Roman" w:cs="Times New Roman"/>
                <w:sz w:val="20"/>
                <w:szCs w:val="24"/>
              </w:rPr>
              <w:t>Небельского</w:t>
            </w:r>
            <w:proofErr w:type="spellEnd"/>
            <w:r w:rsidRPr="004B1286">
              <w:rPr>
                <w:rFonts w:ascii="Times New Roman" w:eastAsia="Times New Roman" w:hAnsi="Times New Roman" w:cs="Times New Roman"/>
                <w:sz w:val="20"/>
                <w:szCs w:val="24"/>
              </w:rPr>
              <w:t xml:space="preserve"> сельского поселения</w:t>
            </w:r>
          </w:p>
        </w:tc>
        <w:tc>
          <w:tcPr>
            <w:tcW w:w="708"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190</w:t>
            </w:r>
            <w:r w:rsidR="001A3497"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95</w:t>
            </w:r>
            <w:r w:rsidR="001A3497" w:rsidRPr="004B1286">
              <w:rPr>
                <w:rFonts w:ascii="Times New Roman" w:eastAsia="Times New Roman" w:hAnsi="Times New Roman" w:cs="Times New Roman"/>
                <w:sz w:val="20"/>
                <w:szCs w:val="24"/>
              </w:rPr>
              <w:t>,0</w:t>
            </w:r>
          </w:p>
        </w:tc>
        <w:tc>
          <w:tcPr>
            <w:tcW w:w="709"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95</w:t>
            </w:r>
            <w:r w:rsidR="001A3497" w:rsidRPr="004B1286">
              <w:rPr>
                <w:rFonts w:ascii="Times New Roman" w:eastAsia="Times New Roman" w:hAnsi="Times New Roman" w:cs="Times New Roman"/>
                <w:sz w:val="20"/>
                <w:szCs w:val="24"/>
              </w:rPr>
              <w:t>,0</w:t>
            </w:r>
          </w:p>
        </w:tc>
      </w:tr>
      <w:tr w:rsidR="001A3497" w:rsidRPr="004B1286" w:rsidTr="00CA1106">
        <w:tc>
          <w:tcPr>
            <w:tcW w:w="567"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3.2</w:t>
            </w:r>
          </w:p>
        </w:tc>
        <w:tc>
          <w:tcPr>
            <w:tcW w:w="1985"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Расчистка по мере необходимости дорог поселения от снега, подсыпка песком при образовании гололеда</w:t>
            </w:r>
          </w:p>
        </w:tc>
        <w:tc>
          <w:tcPr>
            <w:tcW w:w="2126" w:type="dxa"/>
          </w:tcPr>
          <w:p w:rsidR="001A3497" w:rsidRPr="004B1286" w:rsidRDefault="001A3497" w:rsidP="00D34F35">
            <w:pPr>
              <w:spacing w:before="100" w:beforeAutospacing="1" w:after="100" w:afterAutospacing="1"/>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Глава администрации</w:t>
            </w:r>
          </w:p>
        </w:tc>
        <w:tc>
          <w:tcPr>
            <w:tcW w:w="1985"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ОО</w:t>
            </w:r>
            <w:proofErr w:type="gramStart"/>
            <w:r w:rsidRPr="004B1286">
              <w:rPr>
                <w:rFonts w:ascii="Times New Roman" w:eastAsia="Times New Roman" w:hAnsi="Times New Roman" w:cs="Times New Roman"/>
                <w:sz w:val="20"/>
                <w:szCs w:val="24"/>
              </w:rPr>
              <w:t>О»</w:t>
            </w:r>
            <w:proofErr w:type="spellStart"/>
            <w:proofErr w:type="gramEnd"/>
            <w:r w:rsidRPr="004B1286">
              <w:rPr>
                <w:rFonts w:ascii="Times New Roman" w:eastAsia="Times New Roman" w:hAnsi="Times New Roman" w:cs="Times New Roman"/>
                <w:sz w:val="20"/>
                <w:szCs w:val="24"/>
              </w:rPr>
              <w:t>Лесресурс</w:t>
            </w:r>
            <w:proofErr w:type="spellEnd"/>
            <w:r w:rsidRPr="004B1286">
              <w:rPr>
                <w:rFonts w:ascii="Times New Roman" w:eastAsia="Times New Roman" w:hAnsi="Times New Roman" w:cs="Times New Roman"/>
                <w:sz w:val="20"/>
                <w:szCs w:val="24"/>
              </w:rPr>
              <w:t>»</w:t>
            </w:r>
          </w:p>
        </w:tc>
        <w:tc>
          <w:tcPr>
            <w:tcW w:w="708"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r>
      <w:tr w:rsidR="001A3497" w:rsidRPr="004B1286" w:rsidTr="00FD12A6">
        <w:tc>
          <w:tcPr>
            <w:tcW w:w="6663" w:type="dxa"/>
            <w:gridSpan w:val="4"/>
          </w:tcPr>
          <w:p w:rsidR="001A3497" w:rsidRPr="004B1286" w:rsidRDefault="001A3497" w:rsidP="00D34F35">
            <w:pPr>
              <w:spacing w:before="100" w:beforeAutospacing="1" w:after="100" w:afterAutospacing="1"/>
              <w:jc w:val="right"/>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ИТОГО по разделу (тыс</w:t>
            </w:r>
            <w:proofErr w:type="gramStart"/>
            <w:r w:rsidRPr="004B1286">
              <w:rPr>
                <w:rFonts w:ascii="Times New Roman" w:eastAsia="Times New Roman" w:hAnsi="Times New Roman" w:cs="Times New Roman"/>
                <w:b/>
                <w:bCs/>
                <w:sz w:val="20"/>
                <w:szCs w:val="24"/>
              </w:rPr>
              <w:t>.р</w:t>
            </w:r>
            <w:proofErr w:type="gramEnd"/>
            <w:r w:rsidRPr="004B1286">
              <w:rPr>
                <w:rFonts w:ascii="Times New Roman" w:eastAsia="Times New Roman" w:hAnsi="Times New Roman" w:cs="Times New Roman"/>
                <w:b/>
                <w:bCs/>
                <w:sz w:val="20"/>
                <w:szCs w:val="24"/>
              </w:rPr>
              <w:t>уб.)</w:t>
            </w:r>
          </w:p>
        </w:tc>
        <w:tc>
          <w:tcPr>
            <w:tcW w:w="708"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190</w:t>
            </w:r>
            <w:r w:rsidR="001A3497" w:rsidRPr="004B1286">
              <w:rPr>
                <w:rFonts w:ascii="Times New Roman" w:eastAsia="Times New Roman" w:hAnsi="Times New Roman" w:cs="Times New Roman"/>
                <w:b/>
                <w:bCs/>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1A3497"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95</w:t>
            </w:r>
            <w:r w:rsidR="001A3497" w:rsidRPr="004B1286">
              <w:rPr>
                <w:rFonts w:ascii="Times New Roman" w:eastAsia="Times New Roman" w:hAnsi="Times New Roman" w:cs="Times New Roman"/>
                <w:sz w:val="20"/>
                <w:szCs w:val="24"/>
              </w:rPr>
              <w:t>,0</w:t>
            </w:r>
          </w:p>
        </w:tc>
        <w:tc>
          <w:tcPr>
            <w:tcW w:w="709"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95</w:t>
            </w:r>
            <w:r w:rsidR="001A3497" w:rsidRPr="004B1286">
              <w:rPr>
                <w:rFonts w:ascii="Times New Roman" w:eastAsia="Times New Roman" w:hAnsi="Times New Roman" w:cs="Times New Roman"/>
                <w:sz w:val="20"/>
                <w:szCs w:val="24"/>
              </w:rPr>
              <w:t>,0</w:t>
            </w:r>
          </w:p>
        </w:tc>
      </w:tr>
      <w:tr w:rsidR="000F564B" w:rsidRPr="004B1286" w:rsidTr="00CA1106">
        <w:tc>
          <w:tcPr>
            <w:tcW w:w="567" w:type="dxa"/>
          </w:tcPr>
          <w:p w:rsidR="000F564B"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4.1</w:t>
            </w:r>
          </w:p>
        </w:tc>
        <w:tc>
          <w:tcPr>
            <w:tcW w:w="1985" w:type="dxa"/>
          </w:tcPr>
          <w:p w:rsidR="000F564B"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Организация в библиотеках выставок книг и плакатов о безопасности дорожного движения</w:t>
            </w:r>
          </w:p>
        </w:tc>
        <w:tc>
          <w:tcPr>
            <w:tcW w:w="2126" w:type="dxa"/>
          </w:tcPr>
          <w:p w:rsidR="000F564B"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w:t>
            </w:r>
          </w:p>
        </w:tc>
        <w:tc>
          <w:tcPr>
            <w:tcW w:w="1985" w:type="dxa"/>
          </w:tcPr>
          <w:p w:rsidR="000F564B"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xml:space="preserve">Бюджет </w:t>
            </w:r>
            <w:proofErr w:type="spellStart"/>
            <w:r w:rsidRPr="004B1286">
              <w:rPr>
                <w:rFonts w:ascii="Times New Roman" w:eastAsia="Times New Roman" w:hAnsi="Times New Roman" w:cs="Times New Roman"/>
                <w:sz w:val="20"/>
                <w:szCs w:val="24"/>
              </w:rPr>
              <w:t>Небельского</w:t>
            </w:r>
            <w:proofErr w:type="spellEnd"/>
            <w:r w:rsidRPr="004B1286">
              <w:rPr>
                <w:rFonts w:ascii="Times New Roman" w:eastAsia="Times New Roman" w:hAnsi="Times New Roman" w:cs="Times New Roman"/>
                <w:sz w:val="20"/>
                <w:szCs w:val="24"/>
              </w:rPr>
              <w:t xml:space="preserve"> сельского поселения</w:t>
            </w:r>
          </w:p>
        </w:tc>
        <w:tc>
          <w:tcPr>
            <w:tcW w:w="708"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0</w:t>
            </w:r>
          </w:p>
        </w:tc>
        <w:tc>
          <w:tcPr>
            <w:tcW w:w="709"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r>
      <w:tr w:rsidR="000F564B" w:rsidRPr="004B1286" w:rsidTr="00122F58">
        <w:tc>
          <w:tcPr>
            <w:tcW w:w="6663" w:type="dxa"/>
            <w:gridSpan w:val="4"/>
          </w:tcPr>
          <w:p w:rsidR="000F564B" w:rsidRPr="004B1286" w:rsidRDefault="000F564B" w:rsidP="00D34F35">
            <w:pPr>
              <w:spacing w:before="100" w:beforeAutospacing="1" w:after="100" w:afterAutospacing="1"/>
              <w:jc w:val="right"/>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ИТОГО по разделу (тыс. руб.)</w:t>
            </w:r>
          </w:p>
        </w:tc>
        <w:tc>
          <w:tcPr>
            <w:tcW w:w="708"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0</w:t>
            </w:r>
          </w:p>
        </w:tc>
        <w:tc>
          <w:tcPr>
            <w:tcW w:w="709"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0F564B" w:rsidRPr="004B1286" w:rsidRDefault="000F564B" w:rsidP="00C72E32">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r>
      <w:tr w:rsidR="001A3497" w:rsidRPr="004B1286" w:rsidTr="00B82B00">
        <w:tc>
          <w:tcPr>
            <w:tcW w:w="6663" w:type="dxa"/>
            <w:gridSpan w:val="4"/>
          </w:tcPr>
          <w:p w:rsidR="001A3497" w:rsidRPr="004B1286" w:rsidRDefault="001A3497" w:rsidP="00D34F35">
            <w:pPr>
              <w:spacing w:before="100" w:beforeAutospacing="1" w:after="100" w:afterAutospacing="1"/>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ИТОГО по Программе (тыс. руб.)</w:t>
            </w:r>
          </w:p>
        </w:tc>
        <w:tc>
          <w:tcPr>
            <w:tcW w:w="708"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200</w:t>
            </w:r>
            <w:r w:rsidR="001A3497" w:rsidRPr="004B1286">
              <w:rPr>
                <w:rFonts w:ascii="Times New Roman" w:eastAsia="Times New Roman" w:hAnsi="Times New Roman" w:cs="Times New Roman"/>
                <w:b/>
                <w:bCs/>
                <w:sz w:val="20"/>
                <w:szCs w:val="24"/>
              </w:rPr>
              <w:t>,0</w:t>
            </w:r>
          </w:p>
        </w:tc>
        <w:tc>
          <w:tcPr>
            <w:tcW w:w="709"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9"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0</w:t>
            </w:r>
          </w:p>
        </w:tc>
        <w:tc>
          <w:tcPr>
            <w:tcW w:w="708"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100</w:t>
            </w:r>
            <w:r w:rsidR="001A3497" w:rsidRPr="004B1286">
              <w:rPr>
                <w:rFonts w:ascii="Times New Roman" w:eastAsia="Times New Roman" w:hAnsi="Times New Roman" w:cs="Times New Roman"/>
                <w:b/>
                <w:bCs/>
                <w:sz w:val="20"/>
                <w:szCs w:val="24"/>
              </w:rPr>
              <w:t>,0</w:t>
            </w:r>
          </w:p>
        </w:tc>
        <w:tc>
          <w:tcPr>
            <w:tcW w:w="709" w:type="dxa"/>
          </w:tcPr>
          <w:p w:rsidR="001A3497" w:rsidRPr="004B1286" w:rsidRDefault="000F564B" w:rsidP="00D34F35">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100</w:t>
            </w:r>
            <w:r w:rsidR="001A3497" w:rsidRPr="004B1286">
              <w:rPr>
                <w:rFonts w:ascii="Times New Roman" w:eastAsia="Times New Roman" w:hAnsi="Times New Roman" w:cs="Times New Roman"/>
                <w:b/>
                <w:bCs/>
                <w:sz w:val="20"/>
                <w:szCs w:val="24"/>
              </w:rPr>
              <w:t>,0</w:t>
            </w:r>
          </w:p>
        </w:tc>
      </w:tr>
    </w:tbl>
    <w:p w:rsidR="000F564B" w:rsidRDefault="000F564B" w:rsidP="00BA0F75">
      <w:pPr>
        <w:spacing w:before="100" w:beforeAutospacing="1" w:after="100" w:afterAutospacing="1" w:line="240" w:lineRule="auto"/>
        <w:rPr>
          <w:rFonts w:ascii="Times New Roman" w:eastAsia="Times New Roman" w:hAnsi="Times New Roman" w:cs="Times New Roman"/>
          <w:b/>
          <w:bCs/>
          <w:sz w:val="20"/>
          <w:szCs w:val="24"/>
        </w:rPr>
      </w:pPr>
    </w:p>
    <w:p w:rsidR="00A90B7D" w:rsidRPr="00A90B7D" w:rsidRDefault="00A90B7D" w:rsidP="002D4A5D">
      <w:pPr>
        <w:spacing w:before="100" w:beforeAutospacing="1" w:after="100" w:afterAutospacing="1" w:line="240" w:lineRule="auto"/>
        <w:jc w:val="center"/>
        <w:rPr>
          <w:rFonts w:ascii="Times New Roman" w:eastAsia="Times New Roman" w:hAnsi="Times New Roman" w:cs="Times New Roman"/>
          <w:b/>
          <w:bCs/>
          <w:sz w:val="20"/>
          <w:szCs w:val="24"/>
        </w:rPr>
      </w:pPr>
    </w:p>
    <w:tbl>
      <w:tblPr>
        <w:tblStyle w:val="a7"/>
        <w:tblW w:w="11067" w:type="dxa"/>
        <w:tblInd w:w="-1026" w:type="dxa"/>
        <w:tblLayout w:type="fixed"/>
        <w:tblLook w:val="04A0"/>
      </w:tblPr>
      <w:tblGrid>
        <w:gridCol w:w="560"/>
        <w:gridCol w:w="1910"/>
        <w:gridCol w:w="2066"/>
        <w:gridCol w:w="1066"/>
        <w:gridCol w:w="1061"/>
        <w:gridCol w:w="850"/>
        <w:gridCol w:w="284"/>
        <w:gridCol w:w="141"/>
        <w:gridCol w:w="142"/>
        <w:gridCol w:w="142"/>
        <w:gridCol w:w="142"/>
        <w:gridCol w:w="141"/>
        <w:gridCol w:w="142"/>
        <w:gridCol w:w="284"/>
        <w:gridCol w:w="708"/>
        <w:gridCol w:w="709"/>
        <w:gridCol w:w="719"/>
      </w:tblGrid>
      <w:tr w:rsidR="00E64CF1" w:rsidRPr="00A90B7D" w:rsidTr="00E64CF1">
        <w:tc>
          <w:tcPr>
            <w:tcW w:w="560" w:type="dxa"/>
          </w:tcPr>
          <w:p w:rsidR="00E64CF1" w:rsidRPr="00A90B7D" w:rsidRDefault="00E64CF1"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 xml:space="preserve">№ </w:t>
            </w:r>
            <w:proofErr w:type="spellStart"/>
            <w:proofErr w:type="gramStart"/>
            <w:r w:rsidRPr="00A90B7D">
              <w:rPr>
                <w:rFonts w:ascii="Times New Roman" w:eastAsia="Times New Roman" w:hAnsi="Times New Roman" w:cs="Times New Roman"/>
                <w:b/>
                <w:bCs/>
                <w:sz w:val="20"/>
                <w:szCs w:val="24"/>
              </w:rPr>
              <w:t>п</w:t>
            </w:r>
            <w:proofErr w:type="spellEnd"/>
            <w:proofErr w:type="gramEnd"/>
            <w:r w:rsidRPr="00A90B7D">
              <w:rPr>
                <w:rFonts w:ascii="Times New Roman" w:eastAsia="Times New Roman" w:hAnsi="Times New Roman" w:cs="Times New Roman"/>
                <w:b/>
                <w:bCs/>
                <w:sz w:val="20"/>
                <w:szCs w:val="24"/>
              </w:rPr>
              <w:t>/</w:t>
            </w:r>
            <w:proofErr w:type="spellStart"/>
            <w:r w:rsidRPr="00A90B7D">
              <w:rPr>
                <w:rFonts w:ascii="Times New Roman" w:eastAsia="Times New Roman" w:hAnsi="Times New Roman" w:cs="Times New Roman"/>
                <w:b/>
                <w:bCs/>
                <w:sz w:val="20"/>
                <w:szCs w:val="24"/>
              </w:rPr>
              <w:t>п</w:t>
            </w:r>
            <w:proofErr w:type="spellEnd"/>
          </w:p>
        </w:tc>
        <w:tc>
          <w:tcPr>
            <w:tcW w:w="1910" w:type="dxa"/>
          </w:tcPr>
          <w:p w:rsidR="00E64CF1" w:rsidRPr="00A90B7D" w:rsidRDefault="00E64CF1"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Наименование мероприятий</w:t>
            </w:r>
          </w:p>
        </w:tc>
        <w:tc>
          <w:tcPr>
            <w:tcW w:w="2066" w:type="dxa"/>
          </w:tcPr>
          <w:p w:rsidR="00E64CF1" w:rsidRPr="00A90B7D" w:rsidRDefault="00E64CF1" w:rsidP="00E64CF1">
            <w:pPr>
              <w:jc w:val="center"/>
              <w:rPr>
                <w:rFonts w:ascii="Times New Roman" w:eastAsia="Times New Roman" w:hAnsi="Times New Roman" w:cs="Times New Roman"/>
                <w:b/>
                <w:bCs/>
                <w:sz w:val="20"/>
                <w:szCs w:val="24"/>
              </w:rPr>
            </w:pPr>
            <w:r w:rsidRPr="00A90B7D">
              <w:rPr>
                <w:rFonts w:ascii="Times New Roman" w:eastAsia="Times New Roman" w:hAnsi="Times New Roman" w:cs="Times New Roman"/>
                <w:b/>
                <w:bCs/>
                <w:sz w:val="20"/>
                <w:szCs w:val="24"/>
              </w:rPr>
              <w:t xml:space="preserve">Ответственный </w:t>
            </w:r>
          </w:p>
          <w:p w:rsidR="00E64CF1" w:rsidRPr="00A90B7D" w:rsidRDefault="00E64CF1" w:rsidP="00E64CF1">
            <w:pPr>
              <w:jc w:val="center"/>
              <w:rPr>
                <w:rFonts w:ascii="Times New Roman" w:eastAsia="Times New Roman" w:hAnsi="Times New Roman" w:cs="Times New Roman"/>
                <w:b/>
                <w:bCs/>
                <w:sz w:val="20"/>
                <w:szCs w:val="24"/>
              </w:rPr>
            </w:pPr>
            <w:r w:rsidRPr="00A90B7D">
              <w:rPr>
                <w:rFonts w:ascii="Times New Roman" w:eastAsia="Times New Roman" w:hAnsi="Times New Roman" w:cs="Times New Roman"/>
                <w:b/>
                <w:bCs/>
                <w:sz w:val="20"/>
                <w:szCs w:val="24"/>
              </w:rPr>
              <w:t xml:space="preserve">за выполнение  </w:t>
            </w:r>
          </w:p>
          <w:p w:rsidR="00E64CF1" w:rsidRPr="00A90B7D" w:rsidRDefault="00E64CF1" w:rsidP="00E64CF1">
            <w:pPr>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мероприятий</w:t>
            </w:r>
          </w:p>
        </w:tc>
        <w:tc>
          <w:tcPr>
            <w:tcW w:w="2127" w:type="dxa"/>
            <w:gridSpan w:val="2"/>
          </w:tcPr>
          <w:p w:rsidR="00E64CF1" w:rsidRPr="00A90B7D" w:rsidRDefault="00E64CF1" w:rsidP="00E64CF1">
            <w:pPr>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Источник финансирования</w:t>
            </w:r>
          </w:p>
        </w:tc>
        <w:tc>
          <w:tcPr>
            <w:tcW w:w="4404" w:type="dxa"/>
            <w:gridSpan w:val="12"/>
          </w:tcPr>
          <w:p w:rsidR="00E64CF1" w:rsidRPr="00A90B7D" w:rsidRDefault="00E64CF1" w:rsidP="00E64CF1">
            <w:pPr>
              <w:jc w:val="center"/>
              <w:rPr>
                <w:rFonts w:ascii="Times New Roman" w:eastAsia="Times New Roman" w:hAnsi="Times New Roman" w:cs="Times New Roman"/>
                <w:b/>
                <w:bCs/>
                <w:sz w:val="20"/>
                <w:szCs w:val="24"/>
              </w:rPr>
            </w:pPr>
            <w:r w:rsidRPr="00A90B7D">
              <w:rPr>
                <w:rFonts w:ascii="Times New Roman" w:eastAsia="Times New Roman" w:hAnsi="Times New Roman" w:cs="Times New Roman"/>
                <w:b/>
                <w:bCs/>
                <w:sz w:val="20"/>
                <w:szCs w:val="24"/>
              </w:rPr>
              <w:t>Объём вложений (тыс</w:t>
            </w:r>
            <w:proofErr w:type="gramStart"/>
            <w:r w:rsidRPr="00A90B7D">
              <w:rPr>
                <w:rFonts w:ascii="Times New Roman" w:eastAsia="Times New Roman" w:hAnsi="Times New Roman" w:cs="Times New Roman"/>
                <w:b/>
                <w:bCs/>
                <w:sz w:val="20"/>
                <w:szCs w:val="24"/>
              </w:rPr>
              <w:t>.р</w:t>
            </w:r>
            <w:proofErr w:type="gramEnd"/>
            <w:r w:rsidRPr="00A90B7D">
              <w:rPr>
                <w:rFonts w:ascii="Times New Roman" w:eastAsia="Times New Roman" w:hAnsi="Times New Roman" w:cs="Times New Roman"/>
                <w:b/>
                <w:bCs/>
                <w:sz w:val="20"/>
                <w:szCs w:val="24"/>
              </w:rPr>
              <w:t>уб.)</w:t>
            </w:r>
          </w:p>
        </w:tc>
      </w:tr>
      <w:tr w:rsidR="00E64CF1" w:rsidRPr="00A90B7D" w:rsidTr="00E64CF1">
        <w:tc>
          <w:tcPr>
            <w:tcW w:w="560" w:type="dxa"/>
          </w:tcPr>
          <w:p w:rsidR="00E64CF1" w:rsidRPr="00A90B7D" w:rsidRDefault="00E64CF1" w:rsidP="00E64CF1">
            <w:pPr>
              <w:spacing w:before="100" w:beforeAutospacing="1" w:after="100" w:afterAutospacing="1"/>
              <w:jc w:val="center"/>
              <w:rPr>
                <w:rFonts w:ascii="Times New Roman" w:eastAsia="Times New Roman" w:hAnsi="Times New Roman" w:cs="Times New Roman"/>
                <w:b/>
                <w:bCs/>
                <w:sz w:val="20"/>
                <w:szCs w:val="24"/>
              </w:rPr>
            </w:pPr>
          </w:p>
        </w:tc>
        <w:tc>
          <w:tcPr>
            <w:tcW w:w="1910" w:type="dxa"/>
          </w:tcPr>
          <w:p w:rsidR="00E64CF1" w:rsidRPr="00A90B7D" w:rsidRDefault="00E64CF1" w:rsidP="00E64CF1">
            <w:pPr>
              <w:spacing w:before="100" w:beforeAutospacing="1" w:after="100" w:afterAutospacing="1"/>
              <w:jc w:val="center"/>
              <w:rPr>
                <w:rFonts w:ascii="Times New Roman" w:eastAsia="Times New Roman" w:hAnsi="Times New Roman" w:cs="Times New Roman"/>
                <w:b/>
                <w:bCs/>
                <w:sz w:val="20"/>
                <w:szCs w:val="24"/>
              </w:rPr>
            </w:pPr>
          </w:p>
        </w:tc>
        <w:tc>
          <w:tcPr>
            <w:tcW w:w="2066" w:type="dxa"/>
          </w:tcPr>
          <w:p w:rsidR="00E64CF1" w:rsidRPr="00A90B7D" w:rsidRDefault="00E64CF1" w:rsidP="00E64CF1">
            <w:pPr>
              <w:spacing w:before="100" w:beforeAutospacing="1" w:after="100" w:afterAutospacing="1"/>
              <w:jc w:val="center"/>
              <w:rPr>
                <w:rFonts w:ascii="Times New Roman" w:eastAsia="Times New Roman" w:hAnsi="Times New Roman" w:cs="Times New Roman"/>
                <w:b/>
                <w:bCs/>
                <w:sz w:val="20"/>
                <w:szCs w:val="24"/>
              </w:rPr>
            </w:pPr>
          </w:p>
        </w:tc>
        <w:tc>
          <w:tcPr>
            <w:tcW w:w="2127" w:type="dxa"/>
            <w:gridSpan w:val="2"/>
          </w:tcPr>
          <w:p w:rsidR="00E64CF1" w:rsidRPr="00A90B7D" w:rsidRDefault="00E64CF1" w:rsidP="00E64CF1">
            <w:pPr>
              <w:spacing w:before="100" w:beforeAutospacing="1" w:after="100" w:afterAutospacing="1"/>
              <w:jc w:val="center"/>
              <w:rPr>
                <w:rFonts w:ascii="Times New Roman" w:eastAsia="Times New Roman" w:hAnsi="Times New Roman" w:cs="Times New Roman"/>
                <w:b/>
                <w:bCs/>
                <w:sz w:val="20"/>
                <w:szCs w:val="24"/>
              </w:rPr>
            </w:pPr>
          </w:p>
        </w:tc>
        <w:tc>
          <w:tcPr>
            <w:tcW w:w="850"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18"/>
                <w:szCs w:val="24"/>
              </w:rPr>
            </w:pPr>
            <w:r w:rsidRPr="00A90B7D">
              <w:rPr>
                <w:rFonts w:ascii="Times New Roman" w:eastAsia="Times New Roman" w:hAnsi="Times New Roman" w:cs="Times New Roman"/>
                <w:b/>
                <w:bCs/>
                <w:sz w:val="18"/>
                <w:szCs w:val="24"/>
              </w:rPr>
              <w:t>всего</w:t>
            </w:r>
          </w:p>
        </w:tc>
        <w:tc>
          <w:tcPr>
            <w:tcW w:w="3554" w:type="dxa"/>
            <w:gridSpan w:val="11"/>
          </w:tcPr>
          <w:p w:rsidR="00E64CF1" w:rsidRPr="00A90B7D" w:rsidRDefault="00E64CF1" w:rsidP="00E64CF1">
            <w:pPr>
              <w:spacing w:before="100" w:beforeAutospacing="1" w:after="100" w:afterAutospacing="1"/>
              <w:rPr>
                <w:rFonts w:ascii="Times New Roman" w:eastAsia="Times New Roman" w:hAnsi="Times New Roman" w:cs="Times New Roman"/>
                <w:sz w:val="18"/>
                <w:szCs w:val="24"/>
              </w:rPr>
            </w:pPr>
            <w:r w:rsidRPr="00A90B7D">
              <w:rPr>
                <w:rFonts w:ascii="Times New Roman" w:eastAsia="Times New Roman" w:hAnsi="Times New Roman" w:cs="Times New Roman"/>
                <w:b/>
                <w:bCs/>
                <w:sz w:val="18"/>
                <w:szCs w:val="24"/>
              </w:rPr>
              <w:t>в том числе по годам</w:t>
            </w:r>
          </w:p>
        </w:tc>
      </w:tr>
      <w:tr w:rsidR="00E64CF1" w:rsidRPr="00A90B7D" w:rsidTr="00E64CF1">
        <w:tc>
          <w:tcPr>
            <w:tcW w:w="560" w:type="dxa"/>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c>
          <w:tcPr>
            <w:tcW w:w="1910" w:type="dxa"/>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c>
          <w:tcPr>
            <w:tcW w:w="2066" w:type="dxa"/>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c>
          <w:tcPr>
            <w:tcW w:w="2127" w:type="dxa"/>
            <w:gridSpan w:val="2"/>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c>
          <w:tcPr>
            <w:tcW w:w="850" w:type="dxa"/>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c>
          <w:tcPr>
            <w:tcW w:w="284" w:type="dxa"/>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c>
          <w:tcPr>
            <w:tcW w:w="425" w:type="dxa"/>
            <w:gridSpan w:val="3"/>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c>
          <w:tcPr>
            <w:tcW w:w="425" w:type="dxa"/>
            <w:gridSpan w:val="3"/>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c>
          <w:tcPr>
            <w:tcW w:w="284" w:type="dxa"/>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c>
          <w:tcPr>
            <w:tcW w:w="708" w:type="dxa"/>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c>
          <w:tcPr>
            <w:tcW w:w="709" w:type="dxa"/>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c>
          <w:tcPr>
            <w:tcW w:w="719" w:type="dxa"/>
          </w:tcPr>
          <w:p w:rsidR="0095569E" w:rsidRPr="00A90B7D" w:rsidRDefault="0095569E" w:rsidP="002D4A5D">
            <w:pPr>
              <w:spacing w:before="100" w:beforeAutospacing="1" w:after="100" w:afterAutospacing="1"/>
              <w:jc w:val="center"/>
              <w:rPr>
                <w:rFonts w:ascii="Times New Roman" w:eastAsia="Times New Roman" w:hAnsi="Times New Roman" w:cs="Times New Roman"/>
                <w:b/>
                <w:bCs/>
                <w:sz w:val="20"/>
                <w:szCs w:val="24"/>
              </w:rPr>
            </w:pPr>
          </w:p>
        </w:tc>
      </w:tr>
      <w:tr w:rsidR="0095569E" w:rsidRPr="00A90B7D" w:rsidTr="00E64CF1">
        <w:tc>
          <w:tcPr>
            <w:tcW w:w="11067" w:type="dxa"/>
            <w:gridSpan w:val="17"/>
          </w:tcPr>
          <w:p w:rsidR="0095569E" w:rsidRPr="00A90B7D" w:rsidRDefault="0095569E" w:rsidP="0095569E">
            <w:pPr>
              <w:pStyle w:val="a6"/>
              <w:numPr>
                <w:ilvl w:val="0"/>
                <w:numId w:val="1"/>
              </w:numPr>
              <w:spacing w:before="100" w:beforeAutospacing="1" w:after="100" w:afterAutospacing="1"/>
              <w:jc w:val="center"/>
              <w:rPr>
                <w:rFonts w:ascii="Times New Roman" w:eastAsia="Times New Roman" w:hAnsi="Times New Roman" w:cs="Times New Roman"/>
                <w:b/>
                <w:bCs/>
                <w:sz w:val="20"/>
                <w:szCs w:val="24"/>
              </w:rPr>
            </w:pPr>
            <w:r w:rsidRPr="00A90B7D">
              <w:rPr>
                <w:rFonts w:ascii="Times New Roman" w:eastAsia="Times New Roman" w:hAnsi="Times New Roman" w:cs="Times New Roman"/>
                <w:b/>
                <w:bCs/>
                <w:sz w:val="20"/>
                <w:szCs w:val="24"/>
              </w:rPr>
              <w:t>Повышение эффективности и контрольно-надзорной деятельности</w:t>
            </w:r>
          </w:p>
        </w:tc>
      </w:tr>
      <w:tr w:rsidR="00E64CF1" w:rsidRPr="00A90B7D" w:rsidTr="00E64CF1">
        <w:tc>
          <w:tcPr>
            <w:tcW w:w="560"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1.1</w:t>
            </w:r>
          </w:p>
        </w:tc>
        <w:tc>
          <w:tcPr>
            <w:tcW w:w="1910"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xml:space="preserve">Создание и ведение реестра муниципальных дорог </w:t>
            </w:r>
            <w:proofErr w:type="spellStart"/>
            <w:r w:rsidRPr="00A90B7D">
              <w:rPr>
                <w:rFonts w:ascii="Times New Roman" w:eastAsia="Times New Roman" w:hAnsi="Times New Roman" w:cs="Times New Roman"/>
                <w:sz w:val="20"/>
                <w:szCs w:val="24"/>
              </w:rPr>
              <w:t>Небельского</w:t>
            </w:r>
            <w:proofErr w:type="spellEnd"/>
            <w:r w:rsidRPr="00A90B7D">
              <w:rPr>
                <w:rFonts w:ascii="Times New Roman" w:eastAsia="Times New Roman" w:hAnsi="Times New Roman" w:cs="Times New Roman"/>
                <w:sz w:val="20"/>
                <w:szCs w:val="24"/>
              </w:rPr>
              <w:t xml:space="preserve"> МО</w:t>
            </w:r>
          </w:p>
        </w:tc>
        <w:tc>
          <w:tcPr>
            <w:tcW w:w="2066"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Специалист 1 категории</w:t>
            </w:r>
          </w:p>
        </w:tc>
        <w:tc>
          <w:tcPr>
            <w:tcW w:w="2127"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xml:space="preserve">Бюджет </w:t>
            </w:r>
            <w:proofErr w:type="spellStart"/>
            <w:r w:rsidRPr="00A90B7D">
              <w:rPr>
                <w:rFonts w:ascii="Times New Roman" w:eastAsia="Times New Roman" w:hAnsi="Times New Roman" w:cs="Times New Roman"/>
                <w:sz w:val="20"/>
                <w:szCs w:val="24"/>
              </w:rPr>
              <w:t>Небельского</w:t>
            </w:r>
            <w:proofErr w:type="spellEnd"/>
            <w:r w:rsidRPr="00A90B7D">
              <w:rPr>
                <w:rFonts w:ascii="Times New Roman" w:eastAsia="Times New Roman" w:hAnsi="Times New Roman" w:cs="Times New Roman"/>
                <w:sz w:val="20"/>
                <w:szCs w:val="24"/>
              </w:rPr>
              <w:t xml:space="preserve"> сельского поселения</w:t>
            </w:r>
          </w:p>
        </w:tc>
        <w:tc>
          <w:tcPr>
            <w:tcW w:w="850"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0</w:t>
            </w:r>
          </w:p>
        </w:tc>
        <w:tc>
          <w:tcPr>
            <w:tcW w:w="425"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284"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283"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426"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08" w:type="dxa"/>
          </w:tcPr>
          <w:p w:rsidR="0095569E" w:rsidRPr="00A90B7D" w:rsidRDefault="00E64CF1"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09" w:type="dxa"/>
          </w:tcPr>
          <w:p w:rsidR="0095569E" w:rsidRPr="00A90B7D" w:rsidRDefault="00E64CF1"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19" w:type="dxa"/>
          </w:tcPr>
          <w:p w:rsidR="0095569E" w:rsidRPr="00A90B7D" w:rsidRDefault="00E64CF1"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r>
      <w:tr w:rsidR="00E64CF1" w:rsidRPr="00A90B7D" w:rsidTr="00E64CF1">
        <w:tc>
          <w:tcPr>
            <w:tcW w:w="560"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1.2</w:t>
            </w:r>
          </w:p>
        </w:tc>
        <w:tc>
          <w:tcPr>
            <w:tcW w:w="1910"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Разработка и принятие нормативных актов по вопросам дорожной деятельности и безопасности дорожного движения</w:t>
            </w:r>
          </w:p>
        </w:tc>
        <w:tc>
          <w:tcPr>
            <w:tcW w:w="2066"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xml:space="preserve">Глава администрации, Дума </w:t>
            </w:r>
            <w:proofErr w:type="spellStart"/>
            <w:r w:rsidRPr="00A90B7D">
              <w:rPr>
                <w:rFonts w:ascii="Times New Roman" w:eastAsia="Times New Roman" w:hAnsi="Times New Roman" w:cs="Times New Roman"/>
                <w:sz w:val="20"/>
                <w:szCs w:val="24"/>
              </w:rPr>
              <w:t>Небельского</w:t>
            </w:r>
            <w:proofErr w:type="spellEnd"/>
            <w:r w:rsidRPr="00A90B7D">
              <w:rPr>
                <w:rFonts w:ascii="Times New Roman" w:eastAsia="Times New Roman" w:hAnsi="Times New Roman" w:cs="Times New Roman"/>
                <w:sz w:val="20"/>
                <w:szCs w:val="24"/>
              </w:rPr>
              <w:t xml:space="preserve"> сельского поселения</w:t>
            </w:r>
          </w:p>
        </w:tc>
        <w:tc>
          <w:tcPr>
            <w:tcW w:w="2127"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xml:space="preserve">Бюджет </w:t>
            </w:r>
            <w:proofErr w:type="spellStart"/>
            <w:r w:rsidRPr="00A90B7D">
              <w:rPr>
                <w:rFonts w:ascii="Times New Roman" w:eastAsia="Times New Roman" w:hAnsi="Times New Roman" w:cs="Times New Roman"/>
                <w:sz w:val="20"/>
                <w:szCs w:val="24"/>
              </w:rPr>
              <w:t>Небельского</w:t>
            </w:r>
            <w:proofErr w:type="spellEnd"/>
            <w:r w:rsidRPr="00A90B7D">
              <w:rPr>
                <w:rFonts w:ascii="Times New Roman" w:eastAsia="Times New Roman" w:hAnsi="Times New Roman" w:cs="Times New Roman"/>
                <w:sz w:val="20"/>
                <w:szCs w:val="24"/>
              </w:rPr>
              <w:t xml:space="preserve"> сельского поселения</w:t>
            </w:r>
          </w:p>
        </w:tc>
        <w:tc>
          <w:tcPr>
            <w:tcW w:w="850"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0</w:t>
            </w:r>
          </w:p>
        </w:tc>
        <w:tc>
          <w:tcPr>
            <w:tcW w:w="425"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284"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283"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426"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08"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09"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19"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r>
      <w:tr w:rsidR="00E64CF1" w:rsidRPr="00A90B7D" w:rsidTr="00E64CF1">
        <w:tc>
          <w:tcPr>
            <w:tcW w:w="560"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1.3</w:t>
            </w:r>
          </w:p>
        </w:tc>
        <w:tc>
          <w:tcPr>
            <w:tcW w:w="1910"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xml:space="preserve">Осуществление </w:t>
            </w:r>
            <w:proofErr w:type="gramStart"/>
            <w:r w:rsidRPr="00A90B7D">
              <w:rPr>
                <w:rFonts w:ascii="Times New Roman" w:eastAsia="Times New Roman" w:hAnsi="Times New Roman" w:cs="Times New Roman"/>
                <w:sz w:val="20"/>
                <w:szCs w:val="24"/>
              </w:rPr>
              <w:t>контроля за</w:t>
            </w:r>
            <w:proofErr w:type="gramEnd"/>
            <w:r w:rsidRPr="00A90B7D">
              <w:rPr>
                <w:rFonts w:ascii="Times New Roman" w:eastAsia="Times New Roman" w:hAnsi="Times New Roman" w:cs="Times New Roman"/>
                <w:sz w:val="20"/>
                <w:szCs w:val="24"/>
              </w:rPr>
              <w:t xml:space="preserve"> сохранностью дорог местного значения</w:t>
            </w:r>
          </w:p>
        </w:tc>
        <w:tc>
          <w:tcPr>
            <w:tcW w:w="2066"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xml:space="preserve">Комиссия по </w:t>
            </w:r>
            <w:proofErr w:type="gramStart"/>
            <w:r w:rsidRPr="00A90B7D">
              <w:rPr>
                <w:rFonts w:ascii="Times New Roman" w:eastAsia="Times New Roman" w:hAnsi="Times New Roman" w:cs="Times New Roman"/>
                <w:sz w:val="20"/>
                <w:szCs w:val="24"/>
              </w:rPr>
              <w:t>контролю за</w:t>
            </w:r>
            <w:proofErr w:type="gramEnd"/>
            <w:r w:rsidRPr="00A90B7D">
              <w:rPr>
                <w:rFonts w:ascii="Times New Roman" w:eastAsia="Times New Roman" w:hAnsi="Times New Roman" w:cs="Times New Roman"/>
                <w:sz w:val="20"/>
                <w:szCs w:val="24"/>
              </w:rPr>
              <w:t xml:space="preserve"> сохранностью дорог местного значения</w:t>
            </w:r>
          </w:p>
        </w:tc>
        <w:tc>
          <w:tcPr>
            <w:tcW w:w="2127"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xml:space="preserve">Бюджет </w:t>
            </w:r>
            <w:proofErr w:type="spellStart"/>
            <w:r w:rsidRPr="00A90B7D">
              <w:rPr>
                <w:rFonts w:ascii="Times New Roman" w:eastAsia="Times New Roman" w:hAnsi="Times New Roman" w:cs="Times New Roman"/>
                <w:sz w:val="20"/>
                <w:szCs w:val="24"/>
              </w:rPr>
              <w:t>Небельского</w:t>
            </w:r>
            <w:proofErr w:type="spellEnd"/>
            <w:r w:rsidRPr="00A90B7D">
              <w:rPr>
                <w:rFonts w:ascii="Times New Roman" w:eastAsia="Times New Roman" w:hAnsi="Times New Roman" w:cs="Times New Roman"/>
                <w:sz w:val="20"/>
                <w:szCs w:val="24"/>
              </w:rPr>
              <w:t xml:space="preserve"> сельского поселения</w:t>
            </w:r>
          </w:p>
        </w:tc>
        <w:tc>
          <w:tcPr>
            <w:tcW w:w="850"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0</w:t>
            </w:r>
          </w:p>
        </w:tc>
        <w:tc>
          <w:tcPr>
            <w:tcW w:w="425"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284"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283"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426" w:type="dxa"/>
            <w:gridSpan w:val="2"/>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08"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09"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19" w:type="dxa"/>
          </w:tcPr>
          <w:p w:rsidR="0095569E" w:rsidRPr="00A90B7D" w:rsidRDefault="0095569E" w:rsidP="0095569E">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r>
      <w:tr w:rsidR="00E64CF1" w:rsidRPr="00A90B7D" w:rsidTr="00E64CF1">
        <w:tc>
          <w:tcPr>
            <w:tcW w:w="6663" w:type="dxa"/>
            <w:gridSpan w:val="5"/>
          </w:tcPr>
          <w:p w:rsidR="00E64CF1" w:rsidRPr="00A90B7D" w:rsidRDefault="00E64CF1" w:rsidP="00E64CF1">
            <w:pPr>
              <w:spacing w:before="100" w:beforeAutospacing="1" w:after="100" w:afterAutospacing="1"/>
              <w:jc w:val="right"/>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ИТОГО по разделу (тыс. руб.)</w:t>
            </w:r>
          </w:p>
        </w:tc>
        <w:tc>
          <w:tcPr>
            <w:tcW w:w="850"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0</w:t>
            </w:r>
          </w:p>
        </w:tc>
        <w:tc>
          <w:tcPr>
            <w:tcW w:w="425" w:type="dxa"/>
            <w:gridSpan w:val="2"/>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284" w:type="dxa"/>
            <w:gridSpan w:val="2"/>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283" w:type="dxa"/>
            <w:gridSpan w:val="2"/>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426" w:type="dxa"/>
            <w:gridSpan w:val="2"/>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08"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09"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719"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r>
      <w:tr w:rsidR="00E64CF1" w:rsidRPr="004B1286" w:rsidTr="00E64CF1">
        <w:tc>
          <w:tcPr>
            <w:tcW w:w="11067" w:type="dxa"/>
            <w:gridSpan w:val="17"/>
          </w:tcPr>
          <w:p w:rsidR="00E64CF1" w:rsidRPr="004B1286" w:rsidRDefault="00E64CF1" w:rsidP="002D4A5D">
            <w:pPr>
              <w:spacing w:before="100" w:beforeAutospacing="1" w:after="100" w:afterAutospacing="1"/>
              <w:jc w:val="center"/>
              <w:rPr>
                <w:rFonts w:ascii="Times New Roman" w:eastAsia="Times New Roman" w:hAnsi="Times New Roman" w:cs="Times New Roman"/>
                <w:b/>
                <w:bCs/>
                <w:sz w:val="20"/>
                <w:szCs w:val="24"/>
              </w:rPr>
            </w:pPr>
            <w:r w:rsidRPr="004B1286">
              <w:rPr>
                <w:rFonts w:ascii="Times New Roman" w:eastAsia="Times New Roman" w:hAnsi="Times New Roman" w:cs="Times New Roman"/>
                <w:b/>
                <w:bCs/>
                <w:sz w:val="20"/>
                <w:szCs w:val="24"/>
              </w:rPr>
              <w:t xml:space="preserve">2. Совершенствование системы управления дорожным движением, на территории </w:t>
            </w:r>
            <w:proofErr w:type="spellStart"/>
            <w:r w:rsidRPr="004B1286">
              <w:rPr>
                <w:rFonts w:ascii="Times New Roman" w:eastAsia="Times New Roman" w:hAnsi="Times New Roman" w:cs="Times New Roman"/>
                <w:b/>
                <w:bCs/>
                <w:sz w:val="20"/>
                <w:szCs w:val="24"/>
              </w:rPr>
              <w:t>Небельского</w:t>
            </w:r>
            <w:proofErr w:type="spellEnd"/>
            <w:r w:rsidRPr="004B1286">
              <w:rPr>
                <w:rFonts w:ascii="Times New Roman" w:eastAsia="Times New Roman" w:hAnsi="Times New Roman" w:cs="Times New Roman"/>
                <w:b/>
                <w:bCs/>
                <w:sz w:val="20"/>
                <w:szCs w:val="24"/>
              </w:rPr>
              <w:t xml:space="preserve"> сельского поселения</w:t>
            </w:r>
          </w:p>
        </w:tc>
      </w:tr>
      <w:tr w:rsidR="00E64CF1" w:rsidRPr="00A90B7D" w:rsidTr="00E64CF1">
        <w:tc>
          <w:tcPr>
            <w:tcW w:w="560" w:type="dxa"/>
          </w:tcPr>
          <w:p w:rsidR="00E64CF1" w:rsidRPr="004B1286" w:rsidRDefault="00E64CF1" w:rsidP="00E64CF1">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b/>
                <w:bCs/>
                <w:sz w:val="20"/>
                <w:szCs w:val="24"/>
              </w:rPr>
              <w:t>2.1</w:t>
            </w:r>
          </w:p>
        </w:tc>
        <w:tc>
          <w:tcPr>
            <w:tcW w:w="1910" w:type="dxa"/>
          </w:tcPr>
          <w:p w:rsidR="00E64CF1" w:rsidRPr="004B1286" w:rsidRDefault="00E64CF1" w:rsidP="00E64CF1">
            <w:pPr>
              <w:spacing w:before="100" w:beforeAutospacing="1" w:after="100" w:afterAutospacing="1"/>
              <w:jc w:val="center"/>
              <w:rPr>
                <w:rFonts w:ascii="Times New Roman" w:eastAsia="Times New Roman" w:hAnsi="Times New Roman" w:cs="Times New Roman"/>
                <w:sz w:val="20"/>
                <w:szCs w:val="24"/>
              </w:rPr>
            </w:pPr>
            <w:r w:rsidRPr="004B1286">
              <w:rPr>
                <w:rFonts w:ascii="Times New Roman" w:eastAsia="Times New Roman" w:hAnsi="Times New Roman" w:cs="Times New Roman"/>
                <w:sz w:val="20"/>
                <w:szCs w:val="24"/>
              </w:rPr>
              <w:t xml:space="preserve">Замена (установка отсутствующих) дорожных знаков на территории </w:t>
            </w:r>
            <w:proofErr w:type="spellStart"/>
            <w:r w:rsidRPr="004B1286">
              <w:rPr>
                <w:rFonts w:ascii="Times New Roman" w:eastAsia="Times New Roman" w:hAnsi="Times New Roman" w:cs="Times New Roman"/>
                <w:sz w:val="20"/>
                <w:szCs w:val="24"/>
              </w:rPr>
              <w:t>Небельского</w:t>
            </w:r>
            <w:proofErr w:type="spellEnd"/>
            <w:r w:rsidRPr="004B1286">
              <w:rPr>
                <w:rFonts w:ascii="Times New Roman" w:eastAsia="Times New Roman" w:hAnsi="Times New Roman" w:cs="Times New Roman"/>
                <w:sz w:val="20"/>
                <w:szCs w:val="24"/>
              </w:rPr>
              <w:t xml:space="preserve"> сельского поселения</w:t>
            </w:r>
          </w:p>
        </w:tc>
        <w:tc>
          <w:tcPr>
            <w:tcW w:w="3132" w:type="dxa"/>
            <w:gridSpan w:val="2"/>
          </w:tcPr>
          <w:p w:rsidR="00E64CF1" w:rsidRPr="004B1286" w:rsidRDefault="00E64CF1" w:rsidP="00E64CF1">
            <w:pPr>
              <w:spacing w:before="100" w:beforeAutospacing="1" w:after="100" w:afterAutospacing="1"/>
              <w:jc w:val="center"/>
              <w:rPr>
                <w:rFonts w:ascii="Times New Roman" w:eastAsia="Times New Roman" w:hAnsi="Times New Roman" w:cs="Times New Roman"/>
                <w:b/>
                <w:bCs/>
                <w:sz w:val="20"/>
                <w:szCs w:val="24"/>
              </w:rPr>
            </w:pPr>
          </w:p>
        </w:tc>
        <w:tc>
          <w:tcPr>
            <w:tcW w:w="1061" w:type="dxa"/>
          </w:tcPr>
          <w:p w:rsidR="00E64CF1" w:rsidRPr="004B1286" w:rsidRDefault="00E64CF1" w:rsidP="00E64CF1">
            <w:pPr>
              <w:spacing w:before="100" w:beforeAutospacing="1" w:after="100" w:afterAutospacing="1"/>
              <w:jc w:val="center"/>
              <w:rPr>
                <w:rFonts w:ascii="Times New Roman" w:eastAsia="Times New Roman" w:hAnsi="Times New Roman" w:cs="Times New Roman"/>
                <w:b/>
                <w:bCs/>
                <w:sz w:val="20"/>
                <w:szCs w:val="24"/>
              </w:rPr>
            </w:pPr>
            <w:r w:rsidRPr="004B1286">
              <w:rPr>
                <w:rFonts w:ascii="Times New Roman" w:eastAsia="Times New Roman" w:hAnsi="Times New Roman" w:cs="Times New Roman"/>
                <w:sz w:val="20"/>
                <w:szCs w:val="24"/>
              </w:rPr>
              <w:t xml:space="preserve">Бюджет </w:t>
            </w:r>
            <w:proofErr w:type="spellStart"/>
            <w:r w:rsidRPr="004B1286">
              <w:rPr>
                <w:rFonts w:ascii="Times New Roman" w:eastAsia="Times New Roman" w:hAnsi="Times New Roman" w:cs="Times New Roman"/>
                <w:sz w:val="20"/>
                <w:szCs w:val="24"/>
              </w:rPr>
              <w:t>Небельского</w:t>
            </w:r>
            <w:proofErr w:type="spellEnd"/>
            <w:r w:rsidRPr="004B1286">
              <w:rPr>
                <w:rFonts w:ascii="Times New Roman" w:eastAsia="Times New Roman" w:hAnsi="Times New Roman" w:cs="Times New Roman"/>
                <w:sz w:val="20"/>
                <w:szCs w:val="24"/>
              </w:rPr>
              <w:t xml:space="preserve"> сельского поселения</w:t>
            </w:r>
          </w:p>
        </w:tc>
        <w:tc>
          <w:tcPr>
            <w:tcW w:w="850" w:type="dxa"/>
          </w:tcPr>
          <w:p w:rsidR="00E64CF1" w:rsidRPr="004B1286" w:rsidRDefault="00E64CF1" w:rsidP="00E64CF1">
            <w:pPr>
              <w:spacing w:before="100" w:beforeAutospacing="1" w:after="100" w:afterAutospacing="1"/>
              <w:jc w:val="center"/>
              <w:rPr>
                <w:rFonts w:ascii="Times New Roman" w:eastAsia="Times New Roman" w:hAnsi="Times New Roman" w:cs="Times New Roman"/>
                <w:sz w:val="18"/>
                <w:szCs w:val="24"/>
              </w:rPr>
            </w:pPr>
            <w:r w:rsidRPr="004B1286">
              <w:rPr>
                <w:rFonts w:ascii="Times New Roman" w:eastAsia="Times New Roman" w:hAnsi="Times New Roman" w:cs="Times New Roman"/>
                <w:b/>
                <w:bCs/>
                <w:sz w:val="18"/>
                <w:szCs w:val="24"/>
              </w:rPr>
              <w:t>10,0</w:t>
            </w:r>
          </w:p>
        </w:tc>
        <w:tc>
          <w:tcPr>
            <w:tcW w:w="284" w:type="dxa"/>
          </w:tcPr>
          <w:p w:rsidR="00E64CF1" w:rsidRPr="004B1286" w:rsidRDefault="00E64CF1" w:rsidP="00E64CF1">
            <w:pPr>
              <w:spacing w:before="100" w:beforeAutospacing="1" w:after="100" w:afterAutospacing="1"/>
              <w:jc w:val="center"/>
              <w:rPr>
                <w:rFonts w:ascii="Times New Roman" w:eastAsia="Times New Roman" w:hAnsi="Times New Roman" w:cs="Times New Roman"/>
                <w:sz w:val="18"/>
                <w:szCs w:val="24"/>
              </w:rPr>
            </w:pPr>
            <w:r w:rsidRPr="004B1286">
              <w:rPr>
                <w:rFonts w:ascii="Times New Roman" w:eastAsia="Times New Roman" w:hAnsi="Times New Roman" w:cs="Times New Roman"/>
                <w:sz w:val="18"/>
                <w:szCs w:val="24"/>
              </w:rPr>
              <w:t>0</w:t>
            </w:r>
          </w:p>
        </w:tc>
        <w:tc>
          <w:tcPr>
            <w:tcW w:w="283" w:type="dxa"/>
            <w:gridSpan w:val="2"/>
          </w:tcPr>
          <w:p w:rsidR="00E64CF1" w:rsidRPr="004B1286" w:rsidRDefault="00E64CF1" w:rsidP="00E64CF1">
            <w:pPr>
              <w:spacing w:before="100" w:beforeAutospacing="1" w:after="100" w:afterAutospacing="1"/>
              <w:jc w:val="center"/>
              <w:rPr>
                <w:rFonts w:ascii="Times New Roman" w:eastAsia="Times New Roman" w:hAnsi="Times New Roman" w:cs="Times New Roman"/>
                <w:sz w:val="18"/>
                <w:szCs w:val="24"/>
              </w:rPr>
            </w:pPr>
            <w:r w:rsidRPr="004B1286">
              <w:rPr>
                <w:rFonts w:ascii="Times New Roman" w:eastAsia="Times New Roman" w:hAnsi="Times New Roman" w:cs="Times New Roman"/>
                <w:sz w:val="18"/>
                <w:szCs w:val="24"/>
              </w:rPr>
              <w:t>0</w:t>
            </w:r>
          </w:p>
        </w:tc>
        <w:tc>
          <w:tcPr>
            <w:tcW w:w="284" w:type="dxa"/>
            <w:gridSpan w:val="2"/>
          </w:tcPr>
          <w:p w:rsidR="00E64CF1" w:rsidRPr="004B1286" w:rsidRDefault="00E64CF1" w:rsidP="00E64CF1">
            <w:pPr>
              <w:spacing w:before="100" w:beforeAutospacing="1" w:after="100" w:afterAutospacing="1"/>
              <w:jc w:val="center"/>
              <w:rPr>
                <w:rFonts w:ascii="Times New Roman" w:eastAsia="Times New Roman" w:hAnsi="Times New Roman" w:cs="Times New Roman"/>
                <w:sz w:val="18"/>
                <w:szCs w:val="24"/>
              </w:rPr>
            </w:pPr>
            <w:r w:rsidRPr="004B1286">
              <w:rPr>
                <w:rFonts w:ascii="Times New Roman" w:eastAsia="Times New Roman" w:hAnsi="Times New Roman" w:cs="Times New Roman"/>
                <w:sz w:val="18"/>
                <w:szCs w:val="24"/>
              </w:rPr>
              <w:t>0</w:t>
            </w:r>
          </w:p>
        </w:tc>
        <w:tc>
          <w:tcPr>
            <w:tcW w:w="567" w:type="dxa"/>
            <w:gridSpan w:val="3"/>
          </w:tcPr>
          <w:p w:rsidR="00E64CF1" w:rsidRPr="004B1286" w:rsidRDefault="000F564B" w:rsidP="00E64CF1">
            <w:pPr>
              <w:spacing w:before="100" w:beforeAutospacing="1" w:after="100" w:afterAutospacing="1"/>
              <w:jc w:val="center"/>
              <w:rPr>
                <w:rFonts w:ascii="Times New Roman" w:eastAsia="Times New Roman" w:hAnsi="Times New Roman" w:cs="Times New Roman"/>
                <w:sz w:val="16"/>
                <w:szCs w:val="24"/>
              </w:rPr>
            </w:pPr>
            <w:r w:rsidRPr="004B1286">
              <w:rPr>
                <w:rFonts w:ascii="Times New Roman" w:eastAsia="Times New Roman" w:hAnsi="Times New Roman" w:cs="Times New Roman"/>
                <w:sz w:val="16"/>
                <w:szCs w:val="24"/>
              </w:rPr>
              <w:t>0</w:t>
            </w:r>
          </w:p>
        </w:tc>
        <w:tc>
          <w:tcPr>
            <w:tcW w:w="708" w:type="dxa"/>
          </w:tcPr>
          <w:p w:rsidR="00E64CF1" w:rsidRPr="004B1286" w:rsidRDefault="000F564B" w:rsidP="00E64CF1">
            <w:pPr>
              <w:spacing w:before="100" w:beforeAutospacing="1" w:after="100" w:afterAutospacing="1"/>
              <w:jc w:val="center"/>
              <w:rPr>
                <w:rFonts w:ascii="Times New Roman" w:eastAsia="Times New Roman" w:hAnsi="Times New Roman" w:cs="Times New Roman"/>
                <w:sz w:val="18"/>
                <w:szCs w:val="24"/>
              </w:rPr>
            </w:pPr>
            <w:r w:rsidRPr="004B1286">
              <w:rPr>
                <w:rFonts w:ascii="Times New Roman" w:eastAsia="Times New Roman" w:hAnsi="Times New Roman" w:cs="Times New Roman"/>
                <w:sz w:val="18"/>
                <w:szCs w:val="24"/>
              </w:rPr>
              <w:t>0</w:t>
            </w:r>
          </w:p>
        </w:tc>
        <w:tc>
          <w:tcPr>
            <w:tcW w:w="709" w:type="dxa"/>
          </w:tcPr>
          <w:p w:rsidR="00E64CF1" w:rsidRPr="004B1286" w:rsidRDefault="000F564B" w:rsidP="00E64CF1">
            <w:pPr>
              <w:spacing w:before="100" w:beforeAutospacing="1" w:after="100" w:afterAutospacing="1"/>
              <w:jc w:val="center"/>
              <w:rPr>
                <w:rFonts w:ascii="Times New Roman" w:eastAsia="Times New Roman" w:hAnsi="Times New Roman" w:cs="Times New Roman"/>
                <w:sz w:val="18"/>
                <w:szCs w:val="24"/>
              </w:rPr>
            </w:pPr>
            <w:r w:rsidRPr="004B1286">
              <w:rPr>
                <w:rFonts w:ascii="Times New Roman" w:eastAsia="Times New Roman" w:hAnsi="Times New Roman" w:cs="Times New Roman"/>
                <w:sz w:val="18"/>
                <w:szCs w:val="24"/>
              </w:rPr>
              <w:t>5</w:t>
            </w:r>
            <w:r w:rsidR="00E64CF1" w:rsidRPr="004B1286">
              <w:rPr>
                <w:rFonts w:ascii="Times New Roman" w:eastAsia="Times New Roman" w:hAnsi="Times New Roman" w:cs="Times New Roman"/>
                <w:sz w:val="18"/>
                <w:szCs w:val="24"/>
              </w:rPr>
              <w:t>,0</w:t>
            </w:r>
          </w:p>
        </w:tc>
        <w:tc>
          <w:tcPr>
            <w:tcW w:w="719" w:type="dxa"/>
          </w:tcPr>
          <w:p w:rsidR="00E64CF1" w:rsidRPr="004B1286" w:rsidRDefault="000F564B" w:rsidP="00E64CF1">
            <w:pPr>
              <w:spacing w:before="100" w:beforeAutospacing="1" w:after="100" w:afterAutospacing="1"/>
              <w:jc w:val="center"/>
              <w:rPr>
                <w:rFonts w:ascii="Times New Roman" w:eastAsia="Times New Roman" w:hAnsi="Times New Roman" w:cs="Times New Roman"/>
                <w:sz w:val="18"/>
                <w:szCs w:val="24"/>
              </w:rPr>
            </w:pPr>
            <w:r w:rsidRPr="004B1286">
              <w:rPr>
                <w:rFonts w:ascii="Times New Roman" w:eastAsia="Times New Roman" w:hAnsi="Times New Roman" w:cs="Times New Roman"/>
                <w:sz w:val="18"/>
                <w:szCs w:val="24"/>
              </w:rPr>
              <w:t>5</w:t>
            </w:r>
            <w:r w:rsidR="00E64CF1" w:rsidRPr="004B1286">
              <w:rPr>
                <w:rFonts w:ascii="Times New Roman" w:eastAsia="Times New Roman" w:hAnsi="Times New Roman" w:cs="Times New Roman"/>
                <w:sz w:val="18"/>
                <w:szCs w:val="24"/>
              </w:rPr>
              <w:t>,0</w:t>
            </w:r>
          </w:p>
        </w:tc>
      </w:tr>
      <w:tr w:rsidR="00E64CF1" w:rsidRPr="00A90B7D" w:rsidTr="00983BBD">
        <w:tc>
          <w:tcPr>
            <w:tcW w:w="6663" w:type="dxa"/>
            <w:gridSpan w:val="5"/>
          </w:tcPr>
          <w:p w:rsidR="00E64CF1" w:rsidRPr="00A90B7D" w:rsidRDefault="00E64CF1" w:rsidP="00E64CF1">
            <w:pPr>
              <w:spacing w:before="100" w:beforeAutospacing="1" w:after="100" w:afterAutospacing="1"/>
              <w:jc w:val="right"/>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ИТОГО по разделу (тыс. руб.)</w:t>
            </w:r>
          </w:p>
        </w:tc>
        <w:tc>
          <w:tcPr>
            <w:tcW w:w="850"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b/>
                <w:bCs/>
                <w:sz w:val="20"/>
                <w:szCs w:val="24"/>
              </w:rPr>
              <w:t>10</w:t>
            </w:r>
            <w:r w:rsidR="00E64CF1" w:rsidRPr="00A90B7D">
              <w:rPr>
                <w:rFonts w:ascii="Times New Roman" w:eastAsia="Times New Roman" w:hAnsi="Times New Roman" w:cs="Times New Roman"/>
                <w:b/>
                <w:bCs/>
                <w:sz w:val="20"/>
                <w:szCs w:val="24"/>
              </w:rPr>
              <w:t>,0</w:t>
            </w:r>
          </w:p>
        </w:tc>
        <w:tc>
          <w:tcPr>
            <w:tcW w:w="284"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283" w:type="dxa"/>
            <w:gridSpan w:val="2"/>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284" w:type="dxa"/>
            <w:gridSpan w:val="2"/>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0</w:t>
            </w:r>
          </w:p>
        </w:tc>
        <w:tc>
          <w:tcPr>
            <w:tcW w:w="567" w:type="dxa"/>
            <w:gridSpan w:val="3"/>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8"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5</w:t>
            </w:r>
            <w:r w:rsidR="00E64CF1" w:rsidRPr="00A90B7D">
              <w:rPr>
                <w:rFonts w:ascii="Times New Roman" w:eastAsia="Times New Roman" w:hAnsi="Times New Roman" w:cs="Times New Roman"/>
                <w:sz w:val="20"/>
                <w:szCs w:val="24"/>
              </w:rPr>
              <w:t>,0</w:t>
            </w:r>
          </w:p>
        </w:tc>
        <w:tc>
          <w:tcPr>
            <w:tcW w:w="71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5</w:t>
            </w:r>
            <w:r w:rsidR="00E64CF1" w:rsidRPr="00A90B7D">
              <w:rPr>
                <w:rFonts w:ascii="Times New Roman" w:eastAsia="Times New Roman" w:hAnsi="Times New Roman" w:cs="Times New Roman"/>
                <w:sz w:val="20"/>
                <w:szCs w:val="24"/>
              </w:rPr>
              <w:t>,0</w:t>
            </w:r>
          </w:p>
        </w:tc>
      </w:tr>
      <w:tr w:rsidR="00E64CF1" w:rsidRPr="00A90B7D" w:rsidTr="00CD3B55">
        <w:tc>
          <w:tcPr>
            <w:tcW w:w="11067" w:type="dxa"/>
            <w:gridSpan w:val="17"/>
          </w:tcPr>
          <w:p w:rsidR="00E64CF1" w:rsidRPr="00A90B7D" w:rsidRDefault="00E64CF1" w:rsidP="00D34F35">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 xml:space="preserve">3. Улучшение состояния дорог и тротуаров на территории </w:t>
            </w:r>
            <w:proofErr w:type="spellStart"/>
            <w:r w:rsidRPr="00A90B7D">
              <w:rPr>
                <w:rFonts w:ascii="Times New Roman" w:eastAsia="Times New Roman" w:hAnsi="Times New Roman" w:cs="Times New Roman"/>
                <w:b/>
                <w:bCs/>
                <w:sz w:val="20"/>
                <w:szCs w:val="24"/>
              </w:rPr>
              <w:t>Небельского</w:t>
            </w:r>
            <w:proofErr w:type="spellEnd"/>
            <w:r w:rsidRPr="00A90B7D">
              <w:rPr>
                <w:rFonts w:ascii="Times New Roman" w:eastAsia="Times New Roman" w:hAnsi="Times New Roman" w:cs="Times New Roman"/>
                <w:b/>
                <w:bCs/>
                <w:sz w:val="20"/>
                <w:szCs w:val="24"/>
              </w:rPr>
              <w:t xml:space="preserve"> сельского поселения</w:t>
            </w:r>
          </w:p>
        </w:tc>
      </w:tr>
      <w:tr w:rsidR="00E64CF1" w:rsidRPr="00A90B7D" w:rsidTr="00E64CF1">
        <w:tc>
          <w:tcPr>
            <w:tcW w:w="560"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3.1</w:t>
            </w:r>
          </w:p>
        </w:tc>
        <w:tc>
          <w:tcPr>
            <w:tcW w:w="1910"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xml:space="preserve">засыпка ям на грунтовых дорогах местного значения </w:t>
            </w:r>
            <w:proofErr w:type="spellStart"/>
            <w:r w:rsidRPr="00A90B7D">
              <w:rPr>
                <w:rFonts w:ascii="Times New Roman" w:eastAsia="Times New Roman" w:hAnsi="Times New Roman" w:cs="Times New Roman"/>
                <w:sz w:val="20"/>
                <w:szCs w:val="24"/>
              </w:rPr>
              <w:t>Небельского</w:t>
            </w:r>
            <w:proofErr w:type="spellEnd"/>
            <w:r w:rsidRPr="00A90B7D">
              <w:rPr>
                <w:rFonts w:ascii="Times New Roman" w:eastAsia="Times New Roman" w:hAnsi="Times New Roman" w:cs="Times New Roman"/>
                <w:sz w:val="20"/>
                <w:szCs w:val="24"/>
              </w:rPr>
              <w:t xml:space="preserve"> МО</w:t>
            </w:r>
          </w:p>
        </w:tc>
        <w:tc>
          <w:tcPr>
            <w:tcW w:w="3132" w:type="dxa"/>
            <w:gridSpan w:val="2"/>
          </w:tcPr>
          <w:p w:rsidR="00E64CF1" w:rsidRPr="00A90B7D" w:rsidRDefault="00E64CF1" w:rsidP="00E64CF1">
            <w:pPr>
              <w:spacing w:before="100" w:beforeAutospacing="1" w:after="100" w:afterAutospacing="1"/>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Глава администрации</w:t>
            </w:r>
          </w:p>
        </w:tc>
        <w:tc>
          <w:tcPr>
            <w:tcW w:w="1061"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xml:space="preserve">Бюджет </w:t>
            </w:r>
            <w:proofErr w:type="spellStart"/>
            <w:r w:rsidRPr="00A90B7D">
              <w:rPr>
                <w:rFonts w:ascii="Times New Roman" w:eastAsia="Times New Roman" w:hAnsi="Times New Roman" w:cs="Times New Roman"/>
                <w:sz w:val="20"/>
                <w:szCs w:val="24"/>
              </w:rPr>
              <w:t>Небельского</w:t>
            </w:r>
            <w:proofErr w:type="spellEnd"/>
            <w:r w:rsidRPr="00A90B7D">
              <w:rPr>
                <w:rFonts w:ascii="Times New Roman" w:eastAsia="Times New Roman" w:hAnsi="Times New Roman" w:cs="Times New Roman"/>
                <w:sz w:val="20"/>
                <w:szCs w:val="24"/>
              </w:rPr>
              <w:t xml:space="preserve"> сельского поселения</w:t>
            </w:r>
          </w:p>
        </w:tc>
        <w:tc>
          <w:tcPr>
            <w:tcW w:w="850"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190,0</w:t>
            </w:r>
          </w:p>
        </w:tc>
        <w:tc>
          <w:tcPr>
            <w:tcW w:w="284"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3" w:type="dxa"/>
            <w:gridSpan w:val="2"/>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4" w:type="dxa"/>
            <w:gridSpan w:val="2"/>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567" w:type="dxa"/>
            <w:gridSpan w:val="3"/>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8"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95</w:t>
            </w:r>
            <w:r w:rsidR="00E64CF1" w:rsidRPr="00A90B7D">
              <w:rPr>
                <w:rFonts w:ascii="Times New Roman" w:eastAsia="Times New Roman" w:hAnsi="Times New Roman" w:cs="Times New Roman"/>
                <w:sz w:val="20"/>
                <w:szCs w:val="24"/>
              </w:rPr>
              <w:t>,0</w:t>
            </w:r>
          </w:p>
        </w:tc>
        <w:tc>
          <w:tcPr>
            <w:tcW w:w="71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95</w:t>
            </w:r>
            <w:r w:rsidR="00E64CF1" w:rsidRPr="00A90B7D">
              <w:rPr>
                <w:rFonts w:ascii="Times New Roman" w:eastAsia="Times New Roman" w:hAnsi="Times New Roman" w:cs="Times New Roman"/>
                <w:sz w:val="20"/>
                <w:szCs w:val="24"/>
              </w:rPr>
              <w:t>,0</w:t>
            </w:r>
          </w:p>
        </w:tc>
      </w:tr>
      <w:tr w:rsidR="00E64CF1" w:rsidRPr="00A90B7D" w:rsidTr="00E64CF1">
        <w:tc>
          <w:tcPr>
            <w:tcW w:w="560"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3.2</w:t>
            </w:r>
          </w:p>
        </w:tc>
        <w:tc>
          <w:tcPr>
            <w:tcW w:w="1910"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Расчистка по мере необходимости дорог поселения от снега, подсыпка песком при образовании гололеда</w:t>
            </w:r>
          </w:p>
        </w:tc>
        <w:tc>
          <w:tcPr>
            <w:tcW w:w="3132" w:type="dxa"/>
            <w:gridSpan w:val="2"/>
          </w:tcPr>
          <w:p w:rsidR="00E64CF1" w:rsidRPr="00A90B7D" w:rsidRDefault="00E64CF1" w:rsidP="00E64CF1">
            <w:pPr>
              <w:spacing w:before="100" w:beforeAutospacing="1" w:after="100" w:afterAutospacing="1"/>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Глава администрации</w:t>
            </w:r>
          </w:p>
        </w:tc>
        <w:tc>
          <w:tcPr>
            <w:tcW w:w="1061"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xml:space="preserve">Бюджет </w:t>
            </w:r>
            <w:proofErr w:type="spellStart"/>
            <w:r w:rsidRPr="00A90B7D">
              <w:rPr>
                <w:rFonts w:ascii="Times New Roman" w:eastAsia="Times New Roman" w:hAnsi="Times New Roman" w:cs="Times New Roman"/>
                <w:sz w:val="20"/>
                <w:szCs w:val="24"/>
              </w:rPr>
              <w:t>Небельского</w:t>
            </w:r>
            <w:proofErr w:type="spellEnd"/>
            <w:r w:rsidRPr="00A90B7D">
              <w:rPr>
                <w:rFonts w:ascii="Times New Roman" w:eastAsia="Times New Roman" w:hAnsi="Times New Roman" w:cs="Times New Roman"/>
                <w:sz w:val="20"/>
                <w:szCs w:val="24"/>
              </w:rPr>
              <w:t xml:space="preserve"> сельского поселения</w:t>
            </w:r>
          </w:p>
        </w:tc>
        <w:tc>
          <w:tcPr>
            <w:tcW w:w="850"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4"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3" w:type="dxa"/>
            <w:gridSpan w:val="2"/>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4" w:type="dxa"/>
            <w:gridSpan w:val="2"/>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567" w:type="dxa"/>
            <w:gridSpan w:val="3"/>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8"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1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r>
      <w:tr w:rsidR="000F564B" w:rsidRPr="00A90B7D" w:rsidTr="002902AD">
        <w:tc>
          <w:tcPr>
            <w:tcW w:w="6663" w:type="dxa"/>
            <w:gridSpan w:val="5"/>
          </w:tcPr>
          <w:p w:rsidR="000F564B" w:rsidRPr="00A90B7D" w:rsidRDefault="000F564B" w:rsidP="00E64CF1">
            <w:pPr>
              <w:spacing w:before="100" w:beforeAutospacing="1" w:after="100" w:afterAutospacing="1"/>
              <w:jc w:val="right"/>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ИТОГО по разделу (тыс</w:t>
            </w:r>
            <w:proofErr w:type="gramStart"/>
            <w:r w:rsidRPr="00A90B7D">
              <w:rPr>
                <w:rFonts w:ascii="Times New Roman" w:eastAsia="Times New Roman" w:hAnsi="Times New Roman" w:cs="Times New Roman"/>
                <w:b/>
                <w:bCs/>
                <w:sz w:val="20"/>
                <w:szCs w:val="24"/>
              </w:rPr>
              <w:t>.р</w:t>
            </w:r>
            <w:proofErr w:type="gramEnd"/>
            <w:r w:rsidRPr="00A90B7D">
              <w:rPr>
                <w:rFonts w:ascii="Times New Roman" w:eastAsia="Times New Roman" w:hAnsi="Times New Roman" w:cs="Times New Roman"/>
                <w:b/>
                <w:bCs/>
                <w:sz w:val="20"/>
                <w:szCs w:val="24"/>
              </w:rPr>
              <w:t>уб.)</w:t>
            </w:r>
          </w:p>
        </w:tc>
        <w:tc>
          <w:tcPr>
            <w:tcW w:w="850" w:type="dxa"/>
          </w:tcPr>
          <w:p w:rsidR="000F564B" w:rsidRPr="00A90B7D" w:rsidRDefault="000F564B" w:rsidP="00C72E32">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190,0</w:t>
            </w:r>
          </w:p>
        </w:tc>
        <w:tc>
          <w:tcPr>
            <w:tcW w:w="284" w:type="dxa"/>
          </w:tcPr>
          <w:p w:rsidR="000F564B" w:rsidRPr="00A90B7D" w:rsidRDefault="000F564B" w:rsidP="00C72E32">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3" w:type="dxa"/>
            <w:gridSpan w:val="2"/>
          </w:tcPr>
          <w:p w:rsidR="000F564B" w:rsidRPr="00A90B7D" w:rsidRDefault="000F564B" w:rsidP="00C72E32">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4" w:type="dxa"/>
            <w:gridSpan w:val="2"/>
          </w:tcPr>
          <w:p w:rsidR="000F564B" w:rsidRPr="00A90B7D" w:rsidRDefault="000F564B" w:rsidP="00C72E32">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567" w:type="dxa"/>
            <w:gridSpan w:val="3"/>
          </w:tcPr>
          <w:p w:rsidR="000F564B" w:rsidRPr="00A90B7D" w:rsidRDefault="000F564B" w:rsidP="00C72E32">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8" w:type="dxa"/>
          </w:tcPr>
          <w:p w:rsidR="000F564B" w:rsidRPr="00A90B7D" w:rsidRDefault="000F564B" w:rsidP="00C72E32">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9" w:type="dxa"/>
          </w:tcPr>
          <w:p w:rsidR="000F564B" w:rsidRPr="00A90B7D" w:rsidRDefault="000F564B" w:rsidP="00C72E32">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95</w:t>
            </w:r>
            <w:r w:rsidRPr="00A90B7D">
              <w:rPr>
                <w:rFonts w:ascii="Times New Roman" w:eastAsia="Times New Roman" w:hAnsi="Times New Roman" w:cs="Times New Roman"/>
                <w:sz w:val="20"/>
                <w:szCs w:val="24"/>
              </w:rPr>
              <w:t>,0</w:t>
            </w:r>
          </w:p>
        </w:tc>
        <w:tc>
          <w:tcPr>
            <w:tcW w:w="719" w:type="dxa"/>
          </w:tcPr>
          <w:p w:rsidR="000F564B" w:rsidRPr="00A90B7D" w:rsidRDefault="000F564B" w:rsidP="00C72E32">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95</w:t>
            </w:r>
            <w:r w:rsidRPr="00A90B7D">
              <w:rPr>
                <w:rFonts w:ascii="Times New Roman" w:eastAsia="Times New Roman" w:hAnsi="Times New Roman" w:cs="Times New Roman"/>
                <w:sz w:val="20"/>
                <w:szCs w:val="24"/>
              </w:rPr>
              <w:t>,0</w:t>
            </w:r>
          </w:p>
        </w:tc>
      </w:tr>
      <w:tr w:rsidR="00E64CF1" w:rsidRPr="00A90B7D" w:rsidTr="004730AC">
        <w:tc>
          <w:tcPr>
            <w:tcW w:w="11067" w:type="dxa"/>
            <w:gridSpan w:val="17"/>
          </w:tcPr>
          <w:p w:rsidR="00E64CF1" w:rsidRPr="00A90B7D" w:rsidRDefault="00E64CF1" w:rsidP="00D34F35">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4. Развитие и совершенствование системы по формированию безопасного поведения участников дорожного движения</w:t>
            </w:r>
          </w:p>
        </w:tc>
      </w:tr>
      <w:tr w:rsidR="00E64CF1" w:rsidRPr="00A90B7D" w:rsidTr="00E64CF1">
        <w:tc>
          <w:tcPr>
            <w:tcW w:w="560"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4.1</w:t>
            </w:r>
          </w:p>
        </w:tc>
        <w:tc>
          <w:tcPr>
            <w:tcW w:w="1910"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Организация в библиотеках выставок книг и плакатов о безопасности дорожного движения</w:t>
            </w:r>
          </w:p>
        </w:tc>
        <w:tc>
          <w:tcPr>
            <w:tcW w:w="3132" w:type="dxa"/>
            <w:gridSpan w:val="2"/>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w:t>
            </w:r>
          </w:p>
        </w:tc>
        <w:tc>
          <w:tcPr>
            <w:tcW w:w="1061" w:type="dxa"/>
          </w:tcPr>
          <w:p w:rsidR="00E64CF1" w:rsidRPr="00A90B7D" w:rsidRDefault="00E64CF1" w:rsidP="00E64CF1">
            <w:pPr>
              <w:spacing w:before="100" w:beforeAutospacing="1" w:after="100" w:afterAutospacing="1"/>
              <w:jc w:val="center"/>
              <w:rPr>
                <w:rFonts w:ascii="Times New Roman" w:eastAsia="Times New Roman" w:hAnsi="Times New Roman" w:cs="Times New Roman"/>
                <w:sz w:val="20"/>
                <w:szCs w:val="24"/>
              </w:rPr>
            </w:pPr>
            <w:r w:rsidRPr="00A90B7D">
              <w:rPr>
                <w:rFonts w:ascii="Times New Roman" w:eastAsia="Times New Roman" w:hAnsi="Times New Roman" w:cs="Times New Roman"/>
                <w:sz w:val="20"/>
                <w:szCs w:val="24"/>
              </w:rPr>
              <w:t xml:space="preserve">Бюджет </w:t>
            </w:r>
            <w:proofErr w:type="spellStart"/>
            <w:r w:rsidRPr="00A90B7D">
              <w:rPr>
                <w:rFonts w:ascii="Times New Roman" w:eastAsia="Times New Roman" w:hAnsi="Times New Roman" w:cs="Times New Roman"/>
                <w:sz w:val="20"/>
                <w:szCs w:val="24"/>
              </w:rPr>
              <w:t>Небельского</w:t>
            </w:r>
            <w:proofErr w:type="spellEnd"/>
            <w:r w:rsidRPr="00A90B7D">
              <w:rPr>
                <w:rFonts w:ascii="Times New Roman" w:eastAsia="Times New Roman" w:hAnsi="Times New Roman" w:cs="Times New Roman"/>
                <w:sz w:val="20"/>
                <w:szCs w:val="24"/>
              </w:rPr>
              <w:t xml:space="preserve"> сельского поселения</w:t>
            </w:r>
          </w:p>
        </w:tc>
        <w:tc>
          <w:tcPr>
            <w:tcW w:w="850"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4"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3" w:type="dxa"/>
            <w:gridSpan w:val="2"/>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4" w:type="dxa"/>
            <w:gridSpan w:val="2"/>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567" w:type="dxa"/>
            <w:gridSpan w:val="3"/>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8"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1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r>
      <w:tr w:rsidR="00E64CF1" w:rsidRPr="00A90B7D" w:rsidTr="0074736C">
        <w:tc>
          <w:tcPr>
            <w:tcW w:w="6663" w:type="dxa"/>
            <w:gridSpan w:val="5"/>
          </w:tcPr>
          <w:p w:rsidR="00E64CF1" w:rsidRPr="00A90B7D" w:rsidRDefault="00E64CF1" w:rsidP="00E64CF1">
            <w:pPr>
              <w:spacing w:before="100" w:beforeAutospacing="1" w:after="100" w:afterAutospacing="1"/>
              <w:jc w:val="right"/>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ИТОГО по разделу (тыс. руб.)</w:t>
            </w:r>
          </w:p>
        </w:tc>
        <w:tc>
          <w:tcPr>
            <w:tcW w:w="850"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4"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3" w:type="dxa"/>
            <w:gridSpan w:val="2"/>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4" w:type="dxa"/>
            <w:gridSpan w:val="2"/>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567" w:type="dxa"/>
            <w:gridSpan w:val="3"/>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8"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1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r>
      <w:tr w:rsidR="00E64CF1" w:rsidRPr="00A90B7D" w:rsidTr="00B44AB5">
        <w:tc>
          <w:tcPr>
            <w:tcW w:w="6663" w:type="dxa"/>
            <w:gridSpan w:val="5"/>
          </w:tcPr>
          <w:p w:rsidR="00E64CF1" w:rsidRPr="00A90B7D" w:rsidRDefault="00E64CF1" w:rsidP="00E64CF1">
            <w:pPr>
              <w:spacing w:before="100" w:beforeAutospacing="1" w:after="100" w:afterAutospacing="1"/>
              <w:rPr>
                <w:rFonts w:ascii="Times New Roman" w:eastAsia="Times New Roman" w:hAnsi="Times New Roman" w:cs="Times New Roman"/>
                <w:sz w:val="20"/>
                <w:szCs w:val="24"/>
              </w:rPr>
            </w:pPr>
            <w:r w:rsidRPr="00A90B7D">
              <w:rPr>
                <w:rFonts w:ascii="Times New Roman" w:eastAsia="Times New Roman" w:hAnsi="Times New Roman" w:cs="Times New Roman"/>
                <w:b/>
                <w:bCs/>
                <w:sz w:val="20"/>
                <w:szCs w:val="24"/>
              </w:rPr>
              <w:t>ИТОГО по Программе (тыс. руб.)</w:t>
            </w:r>
          </w:p>
        </w:tc>
        <w:tc>
          <w:tcPr>
            <w:tcW w:w="850"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200,0</w:t>
            </w:r>
          </w:p>
        </w:tc>
        <w:tc>
          <w:tcPr>
            <w:tcW w:w="284"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3" w:type="dxa"/>
            <w:gridSpan w:val="2"/>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284" w:type="dxa"/>
            <w:gridSpan w:val="2"/>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567" w:type="dxa"/>
            <w:gridSpan w:val="3"/>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8"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0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100,0</w:t>
            </w:r>
          </w:p>
        </w:tc>
        <w:tc>
          <w:tcPr>
            <w:tcW w:w="719" w:type="dxa"/>
          </w:tcPr>
          <w:p w:rsidR="00E64CF1" w:rsidRPr="00A90B7D" w:rsidRDefault="000F564B" w:rsidP="00E64CF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100,0</w:t>
            </w:r>
          </w:p>
        </w:tc>
      </w:tr>
    </w:tbl>
    <w:p w:rsidR="00A61A8E" w:rsidRPr="000F564B" w:rsidRDefault="00A61A8E" w:rsidP="000F564B">
      <w:pPr>
        <w:spacing w:before="100" w:beforeAutospacing="1" w:after="100" w:afterAutospacing="1" w:line="240" w:lineRule="auto"/>
        <w:rPr>
          <w:rFonts w:ascii="Times New Roman" w:eastAsia="Times New Roman" w:hAnsi="Times New Roman" w:cs="Times New Roman"/>
          <w:sz w:val="20"/>
          <w:szCs w:val="24"/>
        </w:rPr>
      </w:pPr>
    </w:p>
    <w:sectPr w:rsidR="00A61A8E" w:rsidRPr="000F564B" w:rsidSect="004B128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0021"/>
    <w:multiLevelType w:val="hybridMultilevel"/>
    <w:tmpl w:val="501E0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D82E57"/>
    <w:multiLevelType w:val="hybridMultilevel"/>
    <w:tmpl w:val="44CCB29A"/>
    <w:lvl w:ilvl="0" w:tplc="3BDE08AE">
      <w:start w:val="1"/>
      <w:numFmt w:val="decimal"/>
      <w:lvlText w:val="%1."/>
      <w:lvlJc w:val="left"/>
      <w:pPr>
        <w:ind w:left="876" w:hanging="57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115B6"/>
    <w:rsid w:val="00045738"/>
    <w:rsid w:val="000E3FA8"/>
    <w:rsid w:val="000E4D0D"/>
    <w:rsid w:val="000F564B"/>
    <w:rsid w:val="00176557"/>
    <w:rsid w:val="001A3497"/>
    <w:rsid w:val="001B7628"/>
    <w:rsid w:val="00206742"/>
    <w:rsid w:val="00210816"/>
    <w:rsid w:val="00283379"/>
    <w:rsid w:val="002A6935"/>
    <w:rsid w:val="002C43CF"/>
    <w:rsid w:val="002D4A5D"/>
    <w:rsid w:val="002F7F74"/>
    <w:rsid w:val="00303016"/>
    <w:rsid w:val="00375440"/>
    <w:rsid w:val="003D12CD"/>
    <w:rsid w:val="003E3CBA"/>
    <w:rsid w:val="0045459B"/>
    <w:rsid w:val="004B1286"/>
    <w:rsid w:val="00514A53"/>
    <w:rsid w:val="005C0EF5"/>
    <w:rsid w:val="00650804"/>
    <w:rsid w:val="0066534B"/>
    <w:rsid w:val="006B61D7"/>
    <w:rsid w:val="007115B6"/>
    <w:rsid w:val="00726959"/>
    <w:rsid w:val="00776349"/>
    <w:rsid w:val="007A16A4"/>
    <w:rsid w:val="007B3467"/>
    <w:rsid w:val="007D1CCE"/>
    <w:rsid w:val="00855436"/>
    <w:rsid w:val="008835A7"/>
    <w:rsid w:val="0095569E"/>
    <w:rsid w:val="00A56D80"/>
    <w:rsid w:val="00A61A8E"/>
    <w:rsid w:val="00A8743E"/>
    <w:rsid w:val="00A90B7D"/>
    <w:rsid w:val="00B6571D"/>
    <w:rsid w:val="00BA0F75"/>
    <w:rsid w:val="00CA1106"/>
    <w:rsid w:val="00CA5EDD"/>
    <w:rsid w:val="00D1637B"/>
    <w:rsid w:val="00E134ED"/>
    <w:rsid w:val="00E35B7A"/>
    <w:rsid w:val="00E46CBE"/>
    <w:rsid w:val="00E64CF1"/>
    <w:rsid w:val="00E9136A"/>
    <w:rsid w:val="00ED0C91"/>
    <w:rsid w:val="00EF26DE"/>
    <w:rsid w:val="00F82AF5"/>
    <w:rsid w:val="00FD2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91"/>
  </w:style>
  <w:style w:type="paragraph" w:styleId="1">
    <w:name w:val="heading 1"/>
    <w:basedOn w:val="a"/>
    <w:link w:val="10"/>
    <w:uiPriority w:val="9"/>
    <w:qFormat/>
    <w:rsid w:val="00711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115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5B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115B6"/>
    <w:rPr>
      <w:rFonts w:ascii="Times New Roman" w:eastAsia="Times New Roman" w:hAnsi="Times New Roman" w:cs="Times New Roman"/>
      <w:b/>
      <w:bCs/>
      <w:sz w:val="36"/>
      <w:szCs w:val="36"/>
    </w:rPr>
  </w:style>
  <w:style w:type="character" w:styleId="a3">
    <w:name w:val="Hyperlink"/>
    <w:basedOn w:val="a0"/>
    <w:uiPriority w:val="99"/>
    <w:semiHidden/>
    <w:unhideWhenUsed/>
    <w:rsid w:val="007115B6"/>
    <w:rPr>
      <w:color w:val="0000FF"/>
      <w:u w:val="single"/>
    </w:rPr>
  </w:style>
  <w:style w:type="paragraph" w:styleId="a4">
    <w:name w:val="Normal (Web)"/>
    <w:basedOn w:val="a"/>
    <w:uiPriority w:val="99"/>
    <w:unhideWhenUsed/>
    <w:rsid w:val="007115B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115B6"/>
    <w:rPr>
      <w:b/>
      <w:bCs/>
    </w:rPr>
  </w:style>
  <w:style w:type="character" w:customStyle="1" w:styleId="apple-converted-space">
    <w:name w:val="apple-converted-space"/>
    <w:basedOn w:val="a0"/>
    <w:rsid w:val="007115B6"/>
  </w:style>
  <w:style w:type="paragraph" w:styleId="a6">
    <w:name w:val="List Paragraph"/>
    <w:basedOn w:val="a"/>
    <w:uiPriority w:val="34"/>
    <w:qFormat/>
    <w:rsid w:val="00B6571D"/>
    <w:pPr>
      <w:ind w:left="720"/>
      <w:contextualSpacing/>
    </w:pPr>
  </w:style>
  <w:style w:type="paragraph" w:customStyle="1" w:styleId="11">
    <w:name w:val="Абзац списка1"/>
    <w:basedOn w:val="a"/>
    <w:rsid w:val="007B3467"/>
    <w:pPr>
      <w:suppressAutoHyphens/>
      <w:spacing w:after="0" w:line="240" w:lineRule="auto"/>
      <w:ind w:left="720"/>
      <w:contextualSpacing/>
    </w:pPr>
    <w:rPr>
      <w:rFonts w:ascii="Times New Roman" w:eastAsia="Times New Roman" w:hAnsi="Times New Roman" w:cs="Times New Roman"/>
      <w:sz w:val="24"/>
      <w:szCs w:val="24"/>
      <w:lang w:eastAsia="zh-CN"/>
    </w:rPr>
  </w:style>
  <w:style w:type="table" w:styleId="a7">
    <w:name w:val="Table Grid"/>
    <w:basedOn w:val="a1"/>
    <w:uiPriority w:val="59"/>
    <w:rsid w:val="00883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033960">
      <w:bodyDiv w:val="1"/>
      <w:marLeft w:val="0"/>
      <w:marRight w:val="0"/>
      <w:marTop w:val="0"/>
      <w:marBottom w:val="0"/>
      <w:divBdr>
        <w:top w:val="none" w:sz="0" w:space="0" w:color="auto"/>
        <w:left w:val="none" w:sz="0" w:space="0" w:color="auto"/>
        <w:bottom w:val="none" w:sz="0" w:space="0" w:color="auto"/>
        <w:right w:val="none" w:sz="0" w:space="0" w:color="auto"/>
      </w:divBdr>
      <w:divsChild>
        <w:div w:id="374738447">
          <w:marLeft w:val="0"/>
          <w:marRight w:val="0"/>
          <w:marTop w:val="0"/>
          <w:marBottom w:val="0"/>
          <w:divBdr>
            <w:top w:val="none" w:sz="0" w:space="0" w:color="auto"/>
            <w:left w:val="none" w:sz="0" w:space="0" w:color="auto"/>
            <w:bottom w:val="none" w:sz="0" w:space="0" w:color="auto"/>
            <w:right w:val="none" w:sz="0" w:space="0" w:color="auto"/>
          </w:divBdr>
          <w:divsChild>
            <w:div w:id="1194151802">
              <w:marLeft w:val="0"/>
              <w:marRight w:val="0"/>
              <w:marTop w:val="0"/>
              <w:marBottom w:val="0"/>
              <w:divBdr>
                <w:top w:val="none" w:sz="0" w:space="0" w:color="auto"/>
                <w:left w:val="none" w:sz="0" w:space="0" w:color="auto"/>
                <w:bottom w:val="none" w:sz="0" w:space="0" w:color="auto"/>
                <w:right w:val="none" w:sz="0" w:space="0" w:color="auto"/>
              </w:divBdr>
            </w:div>
          </w:divsChild>
        </w:div>
        <w:div w:id="1222057415">
          <w:marLeft w:val="0"/>
          <w:marRight w:val="0"/>
          <w:marTop w:val="0"/>
          <w:marBottom w:val="0"/>
          <w:divBdr>
            <w:top w:val="none" w:sz="0" w:space="0" w:color="auto"/>
            <w:left w:val="none" w:sz="0" w:space="0" w:color="auto"/>
            <w:bottom w:val="none" w:sz="0" w:space="0" w:color="auto"/>
            <w:right w:val="none" w:sz="0" w:space="0" w:color="auto"/>
          </w:divBdr>
          <w:divsChild>
            <w:div w:id="2093503699">
              <w:marLeft w:val="0"/>
              <w:marRight w:val="0"/>
              <w:marTop w:val="0"/>
              <w:marBottom w:val="0"/>
              <w:divBdr>
                <w:top w:val="none" w:sz="0" w:space="0" w:color="auto"/>
                <w:left w:val="none" w:sz="0" w:space="0" w:color="auto"/>
                <w:bottom w:val="none" w:sz="0" w:space="0" w:color="auto"/>
                <w:right w:val="none" w:sz="0" w:space="0" w:color="auto"/>
              </w:divBdr>
              <w:divsChild>
                <w:div w:id="16283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5926">
      <w:bodyDiv w:val="1"/>
      <w:marLeft w:val="0"/>
      <w:marRight w:val="0"/>
      <w:marTop w:val="0"/>
      <w:marBottom w:val="0"/>
      <w:divBdr>
        <w:top w:val="none" w:sz="0" w:space="0" w:color="auto"/>
        <w:left w:val="none" w:sz="0" w:space="0" w:color="auto"/>
        <w:bottom w:val="none" w:sz="0" w:space="0" w:color="auto"/>
        <w:right w:val="none" w:sz="0" w:space="0" w:color="auto"/>
      </w:divBdr>
      <w:divsChild>
        <w:div w:id="1995836780">
          <w:marLeft w:val="0"/>
          <w:marRight w:val="0"/>
          <w:marTop w:val="0"/>
          <w:marBottom w:val="0"/>
          <w:divBdr>
            <w:top w:val="none" w:sz="0" w:space="0" w:color="auto"/>
            <w:left w:val="none" w:sz="0" w:space="0" w:color="auto"/>
            <w:bottom w:val="none" w:sz="0" w:space="0" w:color="auto"/>
            <w:right w:val="none" w:sz="0" w:space="0" w:color="auto"/>
          </w:divBdr>
          <w:divsChild>
            <w:div w:id="909080164">
              <w:marLeft w:val="0"/>
              <w:marRight w:val="0"/>
              <w:marTop w:val="0"/>
              <w:marBottom w:val="0"/>
              <w:divBdr>
                <w:top w:val="none" w:sz="0" w:space="0" w:color="auto"/>
                <w:left w:val="none" w:sz="0" w:space="0" w:color="auto"/>
                <w:bottom w:val="none" w:sz="0" w:space="0" w:color="auto"/>
                <w:right w:val="none" w:sz="0" w:space="0" w:color="auto"/>
              </w:divBdr>
            </w:div>
          </w:divsChild>
        </w:div>
        <w:div w:id="530000355">
          <w:marLeft w:val="0"/>
          <w:marRight w:val="0"/>
          <w:marTop w:val="0"/>
          <w:marBottom w:val="0"/>
          <w:divBdr>
            <w:top w:val="none" w:sz="0" w:space="0" w:color="auto"/>
            <w:left w:val="none" w:sz="0" w:space="0" w:color="auto"/>
            <w:bottom w:val="none" w:sz="0" w:space="0" w:color="auto"/>
            <w:right w:val="none" w:sz="0" w:space="0" w:color="auto"/>
          </w:divBdr>
          <w:divsChild>
            <w:div w:id="2093964836">
              <w:marLeft w:val="0"/>
              <w:marRight w:val="0"/>
              <w:marTop w:val="0"/>
              <w:marBottom w:val="0"/>
              <w:divBdr>
                <w:top w:val="none" w:sz="0" w:space="0" w:color="auto"/>
                <w:left w:val="none" w:sz="0" w:space="0" w:color="auto"/>
                <w:bottom w:val="none" w:sz="0" w:space="0" w:color="auto"/>
                <w:right w:val="none" w:sz="0" w:space="0" w:color="auto"/>
              </w:divBdr>
              <w:divsChild>
                <w:div w:id="20324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703A-F3BE-49FC-9575-FBCA101D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31</cp:revision>
  <cp:lastPrinted>2021-07-05T04:54:00Z</cp:lastPrinted>
  <dcterms:created xsi:type="dcterms:W3CDTF">2016-03-17T02:20:00Z</dcterms:created>
  <dcterms:modified xsi:type="dcterms:W3CDTF">2021-07-05T04:55:00Z</dcterms:modified>
</cp:coreProperties>
</file>